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4F894" w14:textId="7730CB0A" w:rsidR="009E304B" w:rsidRPr="008D7660" w:rsidRDefault="009E304B" w:rsidP="009E304B">
      <w:pPr>
        <w:pStyle w:val="Heading2"/>
        <w:jc w:val="right"/>
        <w:rPr>
          <w:rFonts w:ascii="Verdana" w:eastAsia="Calibri" w:hAnsi="Verdana" w:cstheme="minorHAnsi"/>
          <w:color w:val="auto"/>
          <w:sz w:val="20"/>
          <w:szCs w:val="20"/>
          <w:lang w:val="lt-LT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34433517"/>
      <w:r w:rsidRPr="008D7660">
        <w:rPr>
          <w:rFonts w:ascii="Verdana" w:eastAsia="Calibri" w:hAnsi="Verdana" w:cstheme="minorHAnsi"/>
          <w:color w:val="auto"/>
          <w:sz w:val="20"/>
          <w:szCs w:val="20"/>
          <w:lang w:val="lt-LT"/>
        </w:rPr>
        <w:t>Pirkimo</w:t>
      </w:r>
      <w:r w:rsidR="00EF7C23">
        <w:rPr>
          <w:rFonts w:ascii="Verdana" w:eastAsia="Calibri" w:hAnsi="Verdana" w:cstheme="minorHAnsi"/>
          <w:color w:val="auto"/>
          <w:sz w:val="20"/>
          <w:szCs w:val="20"/>
          <w:lang w:val="lt-LT"/>
        </w:rPr>
        <w:t xml:space="preserve"> </w:t>
      </w:r>
      <w:r w:rsidRPr="008D7660">
        <w:rPr>
          <w:rFonts w:ascii="Verdana" w:eastAsia="Calibri" w:hAnsi="Verdana" w:cstheme="minorHAnsi"/>
          <w:color w:val="auto"/>
          <w:sz w:val="20"/>
          <w:szCs w:val="20"/>
          <w:lang w:val="lt-LT"/>
        </w:rPr>
        <w:t>sąlygų</w:t>
      </w:r>
      <w:r w:rsidR="00EF7C23">
        <w:rPr>
          <w:rFonts w:ascii="Verdana" w:eastAsia="Calibri" w:hAnsi="Verdana" w:cstheme="minorHAnsi"/>
          <w:color w:val="auto"/>
          <w:sz w:val="20"/>
          <w:szCs w:val="20"/>
          <w:lang w:val="lt-LT"/>
        </w:rPr>
        <w:t xml:space="preserve"> </w:t>
      </w:r>
      <w:r w:rsidRPr="008D7660">
        <w:rPr>
          <w:rFonts w:ascii="Verdana" w:eastAsia="Calibri" w:hAnsi="Verdana" w:cstheme="minorHAnsi"/>
          <w:color w:val="auto"/>
          <w:sz w:val="20"/>
          <w:szCs w:val="20"/>
          <w:lang w:val="lt-LT"/>
        </w:rPr>
        <w:t>2</w:t>
      </w:r>
      <w:r w:rsidR="00EF7C23">
        <w:rPr>
          <w:rFonts w:ascii="Verdana" w:eastAsia="Calibri" w:hAnsi="Verdana" w:cstheme="minorHAnsi"/>
          <w:color w:val="auto"/>
          <w:sz w:val="20"/>
          <w:szCs w:val="20"/>
          <w:lang w:val="lt-LT"/>
        </w:rPr>
        <w:t xml:space="preserve"> </w:t>
      </w:r>
      <w:r w:rsidRPr="008D7660">
        <w:rPr>
          <w:rFonts w:ascii="Verdana" w:eastAsia="Calibri" w:hAnsi="Verdana" w:cstheme="minorHAnsi"/>
          <w:color w:val="auto"/>
          <w:sz w:val="20"/>
          <w:szCs w:val="20"/>
          <w:lang w:val="lt-LT"/>
        </w:rPr>
        <w:t>priedas</w:t>
      </w:r>
      <w:r w:rsidR="00EF7C23">
        <w:rPr>
          <w:rFonts w:ascii="Verdana" w:eastAsia="Calibri" w:hAnsi="Verdana" w:cstheme="minorHAnsi"/>
          <w:color w:val="auto"/>
          <w:sz w:val="20"/>
          <w:szCs w:val="20"/>
          <w:lang w:val="lt-LT"/>
        </w:rPr>
        <w:t xml:space="preserve"> </w:t>
      </w:r>
      <w:r w:rsidRPr="008D7660">
        <w:rPr>
          <w:rFonts w:ascii="Verdana" w:eastAsia="Calibri" w:hAnsi="Verdana" w:cstheme="minorHAnsi"/>
          <w:color w:val="auto"/>
          <w:sz w:val="20"/>
          <w:szCs w:val="20"/>
          <w:lang w:val="lt-LT"/>
        </w:rPr>
        <w:t>„Techninė</w:t>
      </w:r>
      <w:r w:rsidR="00EF7C23">
        <w:rPr>
          <w:rFonts w:ascii="Verdana" w:eastAsia="Calibri" w:hAnsi="Verdana" w:cstheme="minorHAnsi"/>
          <w:color w:val="auto"/>
          <w:sz w:val="20"/>
          <w:szCs w:val="20"/>
          <w:lang w:val="lt-LT"/>
        </w:rPr>
        <w:t xml:space="preserve"> </w:t>
      </w:r>
      <w:r w:rsidRPr="008D7660">
        <w:rPr>
          <w:rFonts w:ascii="Verdana" w:eastAsia="Calibri" w:hAnsi="Verdana" w:cstheme="minorHAnsi"/>
          <w:color w:val="auto"/>
          <w:sz w:val="20"/>
          <w:szCs w:val="20"/>
          <w:lang w:val="lt-LT"/>
        </w:rPr>
        <w:t>specifikacija“</w:t>
      </w:r>
      <w:bookmarkEnd w:id="0"/>
      <w:bookmarkEnd w:id="1"/>
      <w:bookmarkEnd w:id="2"/>
      <w:bookmarkEnd w:id="3"/>
      <w:bookmarkEnd w:id="4"/>
    </w:p>
    <w:p w14:paraId="7E111782" w14:textId="77777777" w:rsidR="009E304B" w:rsidRPr="008D7660" w:rsidRDefault="009E304B" w:rsidP="009E304B">
      <w:pPr>
        <w:rPr>
          <w:rFonts w:ascii="Verdana" w:hAnsi="Verdana"/>
          <w:sz w:val="20"/>
          <w:szCs w:val="20"/>
          <w:lang w:val="lt-LT"/>
        </w:rPr>
      </w:pPr>
    </w:p>
    <w:p w14:paraId="70BFDCF2" w14:textId="77777777" w:rsidR="009E304B" w:rsidRPr="008D7660" w:rsidRDefault="009E304B" w:rsidP="009E304B">
      <w:pPr>
        <w:pStyle w:val="ListParagraph"/>
        <w:jc w:val="both"/>
        <w:rPr>
          <w:rFonts w:ascii="Verdana" w:hAnsi="Verdana"/>
          <w:b/>
          <w:bCs/>
          <w:sz w:val="20"/>
          <w:szCs w:val="20"/>
          <w:lang w:val="lt-LT"/>
        </w:rPr>
      </w:pPr>
      <w:r w:rsidRPr="008D7660">
        <w:rPr>
          <w:rFonts w:ascii="Verdana" w:hAnsi="Verdana"/>
          <w:b/>
          <w:bCs/>
          <w:sz w:val="20"/>
          <w:szCs w:val="20"/>
          <w:lang w:val="lt-LT"/>
        </w:rPr>
        <w:tab/>
      </w:r>
    </w:p>
    <w:p w14:paraId="0B8C2089" w14:textId="421B5AC3" w:rsidR="009E304B" w:rsidRPr="008D7660" w:rsidRDefault="009E304B" w:rsidP="009E304B">
      <w:pPr>
        <w:pStyle w:val="ListParagraph"/>
        <w:jc w:val="center"/>
        <w:rPr>
          <w:rFonts w:ascii="Verdana" w:hAnsi="Verdana"/>
          <w:b/>
          <w:bCs/>
          <w:sz w:val="20"/>
          <w:szCs w:val="20"/>
          <w:lang w:val="lt-LT"/>
        </w:rPr>
      </w:pPr>
      <w:bookmarkStart w:id="5" w:name="_Hlk199948618"/>
      <w:r w:rsidRPr="008D7660">
        <w:rPr>
          <w:rFonts w:ascii="Verdana" w:hAnsi="Verdana"/>
          <w:b/>
          <w:bCs/>
          <w:sz w:val="20"/>
          <w:szCs w:val="20"/>
          <w:lang w:val="lt-LT"/>
        </w:rPr>
        <w:t>ST-3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APARATINĖS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ĮRANGOS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SISTEMOS-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SINCHRONIZACIJOS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SIGNALŲ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 xml:space="preserve">GENERATORIŲ 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(IX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dalis)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PIRKIMO</w:t>
      </w:r>
      <w:bookmarkEnd w:id="5"/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TECHNINĖ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SPECIFIKACIJA</w:t>
      </w:r>
    </w:p>
    <w:p w14:paraId="19C8DB8C" w14:textId="77777777" w:rsidR="009E304B" w:rsidRPr="008D7660" w:rsidRDefault="009E304B" w:rsidP="009E304B">
      <w:pPr>
        <w:pStyle w:val="ListParagraph"/>
        <w:jc w:val="both"/>
        <w:rPr>
          <w:rFonts w:ascii="Verdana" w:hAnsi="Verdana"/>
          <w:b/>
          <w:bCs/>
          <w:sz w:val="20"/>
          <w:szCs w:val="20"/>
          <w:lang w:val="lt-LT"/>
        </w:rPr>
      </w:pPr>
    </w:p>
    <w:p w14:paraId="499B510A" w14:textId="2E75C2BB" w:rsidR="009E304B" w:rsidRPr="008D7660" w:rsidRDefault="009E304B" w:rsidP="009E304B">
      <w:pPr>
        <w:pStyle w:val="ListParagraph"/>
        <w:numPr>
          <w:ilvl w:val="0"/>
          <w:numId w:val="1"/>
        </w:numPr>
        <w:ind w:firstLine="799"/>
        <w:jc w:val="both"/>
        <w:rPr>
          <w:rFonts w:ascii="Verdana" w:hAnsi="Verdana"/>
          <w:b/>
          <w:bCs/>
          <w:sz w:val="20"/>
          <w:szCs w:val="20"/>
          <w:lang w:val="lt-LT"/>
        </w:rPr>
      </w:pPr>
      <w:r w:rsidRPr="008D7660">
        <w:rPr>
          <w:rFonts w:ascii="Verdana" w:hAnsi="Verdana"/>
          <w:b/>
          <w:bCs/>
          <w:sz w:val="20"/>
          <w:szCs w:val="20"/>
          <w:lang w:val="lt-LT"/>
        </w:rPr>
        <w:t>Bendri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reikalavimai</w:t>
      </w:r>
    </w:p>
    <w:p w14:paraId="6680DBE6" w14:textId="77612A6F" w:rsidR="009E304B" w:rsidRPr="008D7660" w:rsidRDefault="009E304B" w:rsidP="009E304B">
      <w:pPr>
        <w:pStyle w:val="ListParagraph"/>
        <w:numPr>
          <w:ilvl w:val="1"/>
          <w:numId w:val="1"/>
        </w:numPr>
        <w:jc w:val="both"/>
        <w:rPr>
          <w:rFonts w:ascii="Verdana" w:hAnsi="Verdana"/>
          <w:b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VšĮ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Lietuvos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nacionalinis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radijas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ir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televizija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(toliau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– Perkančioji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organizacija;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LRT)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siekia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įsigyti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Trečiosios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TV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studijos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CC1527">
        <w:rPr>
          <w:rFonts w:ascii="Verdana" w:hAnsi="Verdana"/>
          <w:b/>
          <w:sz w:val="20"/>
          <w:szCs w:val="20"/>
          <w:lang w:val="lt-LT"/>
        </w:rPr>
        <w:t>(toliau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CC1527">
        <w:rPr>
          <w:rFonts w:ascii="Verdana" w:hAnsi="Verdana"/>
          <w:b/>
          <w:sz w:val="20"/>
          <w:szCs w:val="20"/>
          <w:lang w:val="lt-LT"/>
        </w:rPr>
        <w:t>–</w:t>
      </w:r>
      <w:r w:rsidR="00CC1527" w:rsidDel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CC1527">
        <w:rPr>
          <w:rFonts w:ascii="Verdana" w:hAnsi="Verdana"/>
          <w:b/>
          <w:sz w:val="20"/>
          <w:szCs w:val="20"/>
          <w:lang w:val="lt-LT"/>
        </w:rPr>
        <w:t>ST-3)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aparatinę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įrangos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sistemą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- sinchronizacijos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signalų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generatorius,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Cs/>
          <w:sz w:val="20"/>
          <w:szCs w:val="20"/>
          <w:lang w:val="lt-LT"/>
        </w:rPr>
        <w:t>kuri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Cs/>
          <w:sz w:val="20"/>
          <w:szCs w:val="20"/>
          <w:lang w:val="lt-LT"/>
        </w:rPr>
        <w:t>bus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Cs/>
          <w:sz w:val="20"/>
          <w:szCs w:val="20"/>
          <w:lang w:val="lt-LT"/>
        </w:rPr>
        <w:t>skirta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Cs/>
          <w:sz w:val="20"/>
          <w:szCs w:val="20"/>
          <w:lang w:val="lt-LT"/>
        </w:rPr>
        <w:t>LRT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Cs/>
          <w:sz w:val="20"/>
          <w:szCs w:val="20"/>
          <w:lang w:val="lt-LT"/>
        </w:rPr>
        <w:t>ST-3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Cs/>
          <w:sz w:val="20"/>
          <w:szCs w:val="20"/>
          <w:lang w:val="lt-LT"/>
        </w:rPr>
        <w:t>įrengti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Cs/>
          <w:sz w:val="20"/>
          <w:szCs w:val="20"/>
          <w:lang w:val="lt-LT"/>
        </w:rPr>
        <w:t>(toliau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– prekės/įranga).</w:t>
      </w:r>
    </w:p>
    <w:p w14:paraId="7880FCA3" w14:textId="3D586D02" w:rsidR="009E304B" w:rsidRPr="008D7660" w:rsidRDefault="009E304B" w:rsidP="009E304B">
      <w:pPr>
        <w:pStyle w:val="ListParagraph"/>
        <w:numPr>
          <w:ilvl w:val="1"/>
          <w:numId w:val="1"/>
        </w:numPr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Reikalavimai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Prekėms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pateikiami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šioje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Techninėje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specifikacijoje.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</w:p>
    <w:p w14:paraId="0769039C" w14:textId="53A1AEFE" w:rsidR="009E304B" w:rsidRPr="008D7660" w:rsidRDefault="009E304B" w:rsidP="009E304B">
      <w:pPr>
        <w:pStyle w:val="ListParagraph"/>
        <w:numPr>
          <w:ilvl w:val="1"/>
          <w:numId w:val="1"/>
        </w:numPr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Prekės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skirtos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video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įrašymui,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valdymui,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transliacijai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ir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pan.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</w:p>
    <w:p w14:paraId="62BC3E07" w14:textId="446A73A6" w:rsidR="009E304B" w:rsidRPr="008D7660" w:rsidRDefault="009E304B" w:rsidP="009E304B">
      <w:pPr>
        <w:pStyle w:val="ListParagraph"/>
        <w:numPr>
          <w:ilvl w:val="1"/>
          <w:numId w:val="1"/>
        </w:numPr>
        <w:tabs>
          <w:tab w:val="left" w:pos="993"/>
        </w:tabs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Techninėje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specifikacijoje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vartojamos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sąvokos:</w:t>
      </w:r>
    </w:p>
    <w:p w14:paraId="6AA481E2" w14:textId="22A5B6E7" w:rsidR="009E304B" w:rsidRPr="008D7660" w:rsidRDefault="009E304B" w:rsidP="009E304B">
      <w:pPr>
        <w:pStyle w:val="ListParagraph"/>
        <w:numPr>
          <w:ilvl w:val="2"/>
          <w:numId w:val="1"/>
        </w:numPr>
        <w:tabs>
          <w:tab w:val="left" w:pos="993"/>
        </w:tabs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b/>
          <w:bCs/>
          <w:sz w:val="20"/>
          <w:szCs w:val="20"/>
          <w:lang w:val="lt-LT"/>
        </w:rPr>
        <w:t>Dokumentacija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– dokumentai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(vartotojo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vadovai,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techniniai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pasai,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kita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gamintojo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teikiama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informacija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apie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Prekės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parametrus)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arba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gamintojų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internetinių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puslapių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nuorodos,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kuriuose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pateikiama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gamintojo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informacija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apie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siūlomos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Prekės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atitikimą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reikalaujamam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parametrui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/ specifikacijai.</w:t>
      </w:r>
    </w:p>
    <w:p w14:paraId="4417B828" w14:textId="697A2635" w:rsidR="009E304B" w:rsidRPr="008D7660" w:rsidRDefault="009E304B" w:rsidP="009E304B">
      <w:pPr>
        <w:pStyle w:val="ListParagraph"/>
        <w:numPr>
          <w:ilvl w:val="1"/>
          <w:numId w:val="1"/>
        </w:numPr>
        <w:jc w:val="both"/>
        <w:rPr>
          <w:rFonts w:ascii="Verdana" w:eastAsia="Times New Roman" w:hAnsi="Verdana"/>
          <w:b/>
          <w:bCs/>
          <w:sz w:val="20"/>
          <w:szCs w:val="20"/>
          <w:lang w:val="lt-LT"/>
        </w:rPr>
      </w:pPr>
      <w:r w:rsidRPr="008D7660">
        <w:rPr>
          <w:rFonts w:ascii="Verdana" w:eastAsia="Times New Roman" w:hAnsi="Verdana"/>
          <w:b/>
          <w:bCs/>
          <w:sz w:val="20"/>
          <w:szCs w:val="20"/>
          <w:lang w:val="lt-LT"/>
        </w:rPr>
        <w:t>Bendri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/>
        </w:rPr>
        <w:t>reikalavimai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/>
        </w:rPr>
        <w:t>tiekėjui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/>
        </w:rPr>
        <w:t>dėl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/>
        </w:rPr>
        <w:t>Techninės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/>
        </w:rPr>
        <w:t>specifikacijos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/>
        </w:rPr>
        <w:t>pildymo: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/>
        </w:rPr>
        <w:t xml:space="preserve"> </w:t>
      </w:r>
    </w:p>
    <w:p w14:paraId="5D00B670" w14:textId="27F5B9D4" w:rsidR="009E304B" w:rsidRPr="008D7660" w:rsidRDefault="009E304B" w:rsidP="009E304B">
      <w:pPr>
        <w:pStyle w:val="ListParagraph"/>
        <w:numPr>
          <w:ilvl w:val="2"/>
          <w:numId w:val="1"/>
        </w:numPr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turi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užpildyti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visus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Techninės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specifikacijos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lentelių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laukelius,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kurie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pažymėti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„/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/>
        </w:rPr>
        <w:t>įrašyti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/“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(tiekėjas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ištrina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„/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/>
        </w:rPr>
        <w:t>įrašyti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/“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ir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nurodo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reikalaujama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informaciją).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Tiekėjui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minėtų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laukelių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neužpildžius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arba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užpildžius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netinkamai,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pasiūlymas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gali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būti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atmestas,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kaip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neatitinkantis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pirkimo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dokumentų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reikalavimų.</w:t>
      </w:r>
    </w:p>
    <w:p w14:paraId="7F63D3B4" w14:textId="75FB1ABA" w:rsidR="009E304B" w:rsidRPr="0021103A" w:rsidRDefault="009E304B" w:rsidP="009E304B">
      <w:pPr>
        <w:pStyle w:val="ListParagraph"/>
        <w:numPr>
          <w:ilvl w:val="2"/>
          <w:numId w:val="1"/>
        </w:numPr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21103A">
        <w:rPr>
          <w:rFonts w:ascii="Verdana" w:eastAsia="Times New Roman" w:hAnsi="Verdana"/>
          <w:sz w:val="20"/>
          <w:szCs w:val="20"/>
          <w:lang w:val="lt-LT"/>
        </w:rPr>
        <w:t>Tiekėjas</w:t>
      </w:r>
      <w:r w:rsidR="00EF7C23" w:rsidRPr="0021103A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21103A">
        <w:rPr>
          <w:rFonts w:ascii="Verdana" w:eastAsia="Times New Roman" w:hAnsi="Verdana"/>
          <w:sz w:val="20"/>
          <w:szCs w:val="20"/>
          <w:lang w:val="lt-LT"/>
        </w:rPr>
        <w:t>negali</w:t>
      </w:r>
      <w:r w:rsidR="00EF7C23" w:rsidRPr="0021103A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21103A">
        <w:rPr>
          <w:rFonts w:ascii="Verdana" w:eastAsia="Times New Roman" w:hAnsi="Verdana"/>
          <w:sz w:val="20"/>
          <w:szCs w:val="20"/>
          <w:lang w:val="lt-LT"/>
        </w:rPr>
        <w:t>palikti</w:t>
      </w:r>
      <w:r w:rsidR="00EF7C23" w:rsidRPr="0021103A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21103A">
        <w:rPr>
          <w:rFonts w:ascii="Verdana" w:eastAsia="Times New Roman" w:hAnsi="Verdana"/>
          <w:sz w:val="20"/>
          <w:szCs w:val="20"/>
          <w:lang w:val="lt-LT"/>
        </w:rPr>
        <w:t>tuščių</w:t>
      </w:r>
      <w:r w:rsidR="00EF7C23" w:rsidRPr="0021103A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21103A">
        <w:rPr>
          <w:rFonts w:ascii="Verdana" w:eastAsia="Times New Roman" w:hAnsi="Verdana"/>
          <w:sz w:val="20"/>
          <w:szCs w:val="20"/>
          <w:lang w:val="lt-LT"/>
        </w:rPr>
        <w:t>laukelių,</w:t>
      </w:r>
      <w:r w:rsidR="00EF7C23" w:rsidRPr="0021103A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21103A">
        <w:rPr>
          <w:rFonts w:ascii="Verdana" w:eastAsia="Times New Roman" w:hAnsi="Verdana"/>
          <w:sz w:val="20"/>
          <w:szCs w:val="20"/>
          <w:lang w:val="lt-LT"/>
        </w:rPr>
        <w:t>kurie</w:t>
      </w:r>
      <w:r w:rsidR="00EF7C23" w:rsidRPr="0021103A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21103A">
        <w:rPr>
          <w:rFonts w:ascii="Verdana" w:eastAsia="Times New Roman" w:hAnsi="Verdana"/>
          <w:sz w:val="20"/>
          <w:szCs w:val="20"/>
          <w:lang w:val="lt-LT"/>
        </w:rPr>
        <w:t>pažymėti</w:t>
      </w:r>
      <w:r w:rsidR="00EF7C23" w:rsidRPr="0021103A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21103A">
        <w:rPr>
          <w:rFonts w:ascii="Verdana" w:eastAsia="Times New Roman" w:hAnsi="Verdana"/>
          <w:sz w:val="20"/>
          <w:szCs w:val="20"/>
          <w:lang w:val="lt-LT"/>
        </w:rPr>
        <w:t>„/</w:t>
      </w:r>
      <w:r w:rsidRPr="0021103A">
        <w:rPr>
          <w:rFonts w:ascii="Verdana" w:eastAsia="Times New Roman" w:hAnsi="Verdana"/>
          <w:i/>
          <w:sz w:val="20"/>
          <w:szCs w:val="20"/>
          <w:lang w:val="lt-LT"/>
        </w:rPr>
        <w:t>įrašyti</w:t>
      </w:r>
      <w:r w:rsidRPr="0021103A">
        <w:rPr>
          <w:rFonts w:ascii="Verdana" w:eastAsia="Times New Roman" w:hAnsi="Verdana"/>
          <w:sz w:val="20"/>
          <w:szCs w:val="20"/>
          <w:lang w:val="lt-LT"/>
        </w:rPr>
        <w:t>/“.</w:t>
      </w:r>
    </w:p>
    <w:p w14:paraId="33BDAB9C" w14:textId="76790FCA" w:rsidR="009E304B" w:rsidRPr="008D7660" w:rsidRDefault="009E304B" w:rsidP="009E304B">
      <w:pPr>
        <w:pStyle w:val="ListParagraph"/>
        <w:numPr>
          <w:ilvl w:val="2"/>
          <w:numId w:val="1"/>
        </w:numPr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negali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keisti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Techninės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specifikacijos,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y.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negali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keisti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Techninės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specifikacijos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teksto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(papildyti,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trinti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ir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pan.),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papildyti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lentelių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naujais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laukais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ar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ištrinti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esamus,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nebent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Techninėje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specifikacijoje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aiškiai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nurodyta,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kad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tokie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pakeitimai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galimi.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Tiekėjui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atlikus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minėtus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pakeitimus,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pasiūlymas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gali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būti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atmestas,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kaip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neatitinkantis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pirkimo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dokumentų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reikalavimų.</w:t>
      </w:r>
    </w:p>
    <w:p w14:paraId="0E6D4608" w14:textId="54098658" w:rsidR="009E304B" w:rsidRPr="008D7660" w:rsidRDefault="009E304B" w:rsidP="009E304B">
      <w:pPr>
        <w:pStyle w:val="ListParagraph"/>
        <w:numPr>
          <w:ilvl w:val="2"/>
          <w:numId w:val="1"/>
        </w:numPr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turi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nurodyti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konkrečius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modelių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pavadinimus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ir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gamintojus.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Konkrečiai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pozicijai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siūloma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konkretaus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gamintojo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Prekė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(modelis),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jei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nenurodyta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kitaip.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Jeigu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siūloma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prekė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neturi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konkretaus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gamintojo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ar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modelio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pavadinimo:</w:t>
      </w:r>
    </w:p>
    <w:p w14:paraId="112469E4" w14:textId="587CE670" w:rsidR="009E304B" w:rsidRPr="008D7660" w:rsidRDefault="009E304B" w:rsidP="009E304B">
      <w:pPr>
        <w:pStyle w:val="ListParagraph"/>
        <w:numPr>
          <w:ilvl w:val="3"/>
          <w:numId w:val="1"/>
        </w:numPr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pateikiamas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paaiškinimas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dėl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kokių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priežasčių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neįmanoma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nurodyti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gamintojo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/ modelio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arba;</w:t>
      </w:r>
    </w:p>
    <w:p w14:paraId="3CFF0028" w14:textId="26424C09" w:rsidR="009E304B" w:rsidRPr="008D7660" w:rsidRDefault="009E304B" w:rsidP="009E304B">
      <w:pPr>
        <w:pStyle w:val="ListParagraph"/>
        <w:numPr>
          <w:ilvl w:val="3"/>
          <w:numId w:val="1"/>
        </w:numPr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jeigu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prekė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modulinė:</w:t>
      </w:r>
    </w:p>
    <w:p w14:paraId="1DB5DE71" w14:textId="3C96495B" w:rsidR="009E304B" w:rsidRPr="008D7660" w:rsidRDefault="009E304B" w:rsidP="009E304B">
      <w:pPr>
        <w:pStyle w:val="ListParagraph"/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5.4.2.1.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modelio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pavadinimo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sudarymo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būdas,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arba;</w:t>
      </w:r>
    </w:p>
    <w:p w14:paraId="65235BB5" w14:textId="277B731C" w:rsidR="009E304B" w:rsidRPr="008D7660" w:rsidRDefault="009E304B" w:rsidP="009E304B">
      <w:pPr>
        <w:pStyle w:val="ListParagraph"/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5.4.2.2.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modulinę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prekę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sudarančių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atskirų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prekių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gamintojai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ir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modeliai.</w:t>
      </w:r>
    </w:p>
    <w:p w14:paraId="1882139C" w14:textId="5B7B6D8A" w:rsidR="009E304B" w:rsidRPr="008D7660" w:rsidRDefault="009E304B" w:rsidP="009E304B">
      <w:pPr>
        <w:numPr>
          <w:ilvl w:val="1"/>
          <w:numId w:val="1"/>
        </w:numPr>
        <w:tabs>
          <w:tab w:val="left" w:pos="1134"/>
        </w:tabs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Reikalavimai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tiekėjui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dėl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lentelių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stulpelių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„Siūlomi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parametrai“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pildymo:</w:t>
      </w:r>
    </w:p>
    <w:p w14:paraId="51370DE1" w14:textId="19C16C15" w:rsidR="009E304B" w:rsidRPr="008D7660" w:rsidRDefault="009E304B" w:rsidP="009E304B">
      <w:pPr>
        <w:numPr>
          <w:ilvl w:val="2"/>
          <w:numId w:val="1"/>
        </w:numPr>
        <w:contextualSpacing/>
        <w:jc w:val="both"/>
        <w:rPr>
          <w:rFonts w:ascii="Verdana" w:eastAsia="Times New Roman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turi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atitikimą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kiekvienam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stulpelio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„Reikalavimai“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nurodytam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reikalavimui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atskirai.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gali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nenurodyti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atitikimo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reikalavimui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tik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tuo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atveju,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jeigu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prie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atitinkamo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punkto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stulpelio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„Siūlomi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parametrai“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eilutėje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„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/rekomenduojama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pateikti/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“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arba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eilutė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perbraukta.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Bet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kuriuo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atveju,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Tiekėjas,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visais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atvejais,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privalo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užtikrinti,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jog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atitiks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visus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nustatytus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reikalavimus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sutarties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vykdymo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metu.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</w:p>
    <w:p w14:paraId="481C5225" w14:textId="775909AD" w:rsidR="009E304B" w:rsidRPr="008D7660" w:rsidRDefault="009E304B" w:rsidP="009E304B">
      <w:pPr>
        <w:numPr>
          <w:ilvl w:val="2"/>
          <w:numId w:val="1"/>
        </w:numPr>
        <w:contextualSpacing/>
        <w:jc w:val="both"/>
        <w:rPr>
          <w:rFonts w:ascii="Verdana" w:eastAsia="Times New Roman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Tiekėjas,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nurodydamas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siūlomos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atitikimą,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turi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konkrečias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siūlomos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įrangos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specifikacijas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/ parametrus,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pvz.: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„ilgis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– 1,5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m“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„ilgis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– ne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mažiau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kaip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1,25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m“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.</w:t>
      </w:r>
    </w:p>
    <w:p w14:paraId="01883461" w14:textId="4EF4AF80" w:rsidR="009E304B" w:rsidRPr="008D7660" w:rsidRDefault="009E304B" w:rsidP="009E304B">
      <w:pPr>
        <w:numPr>
          <w:ilvl w:val="2"/>
          <w:numId w:val="1"/>
        </w:numPr>
        <w:contextualSpacing/>
        <w:jc w:val="both"/>
        <w:rPr>
          <w:rFonts w:ascii="Verdana" w:eastAsia="Times New Roman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Tiekėjui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vietoje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konkrečių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specifikacijų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/ parametrų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nurodžius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„atitinka“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„taip“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ar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panašiai,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toks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pasiūlymas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gali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būti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atmestas,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kaip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neatitinkantis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pirkimo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dokumentų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reikalavimų,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jeigu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formuluotė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konkrečias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specifikacijas,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kaip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="00A12C6F">
        <w:rPr>
          <w:rFonts w:ascii="Verdana" w:eastAsia="Times New Roman" w:hAnsi="Verdana"/>
          <w:sz w:val="20"/>
          <w:szCs w:val="20"/>
          <w:lang w:val="lt-LT" w:eastAsia="en-US"/>
        </w:rPr>
        <w:t>6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.2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punkte.</w:t>
      </w:r>
    </w:p>
    <w:p w14:paraId="614E2608" w14:textId="5D6CEE5B" w:rsidR="009E304B" w:rsidRPr="008D7660" w:rsidRDefault="009E304B" w:rsidP="009E304B">
      <w:pPr>
        <w:numPr>
          <w:ilvl w:val="2"/>
          <w:numId w:val="1"/>
        </w:numPr>
        <w:contextualSpacing/>
        <w:jc w:val="both"/>
        <w:rPr>
          <w:rFonts w:ascii="Verdana" w:eastAsia="Times New Roman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Tiekėjas,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vadovaujantis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Bendrųjų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pirkimo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sąlygų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17.4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punktu,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stulpelyje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„Siūlomi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parametrai“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nurodytą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informaciją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galės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paaiškinti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tik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tuo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atveju,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jeigu:</w:t>
      </w:r>
    </w:p>
    <w:p w14:paraId="0E15F4FA" w14:textId="5E56A4C7" w:rsidR="009E304B" w:rsidRPr="008D7660" w:rsidRDefault="009E304B" w:rsidP="009E304B">
      <w:pPr>
        <w:numPr>
          <w:ilvl w:val="3"/>
          <w:numId w:val="1"/>
        </w:numPr>
        <w:contextualSpacing/>
        <w:jc w:val="both"/>
        <w:rPr>
          <w:rFonts w:ascii="Verdana" w:eastAsia="Times New Roman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kartu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su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pasiūlymu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pateikė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Dokumentaciją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ir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pateiktoje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Dokumentacijoje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yra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informacija,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patvirtinanti,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kad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siūloma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atitinka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nurodytus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reikalavimus;</w:t>
      </w:r>
    </w:p>
    <w:p w14:paraId="7B63C141" w14:textId="2622E12C" w:rsidR="009E304B" w:rsidRPr="008D7660" w:rsidRDefault="009E304B" w:rsidP="009E304B">
      <w:pPr>
        <w:numPr>
          <w:ilvl w:val="3"/>
          <w:numId w:val="1"/>
        </w:numPr>
        <w:contextualSpacing/>
        <w:jc w:val="both"/>
        <w:rPr>
          <w:rFonts w:ascii="Verdana" w:eastAsia="Times New Roman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lastRenderedPageBreak/>
        <w:t>Tiekėjas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pateiks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paaiškinimą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iš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viešai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prieinamos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siūlomos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informacijos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arba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patvirtinimą,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kad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siūloma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atitinka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nurodytus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reikalavimus.</w:t>
      </w:r>
    </w:p>
    <w:p w14:paraId="3CF9E1C9" w14:textId="550B2B09" w:rsidR="009E304B" w:rsidRPr="008D7660" w:rsidRDefault="009E304B" w:rsidP="009E304B">
      <w:pPr>
        <w:numPr>
          <w:ilvl w:val="1"/>
          <w:numId w:val="1"/>
        </w:numPr>
        <w:tabs>
          <w:tab w:val="left" w:pos="1134"/>
        </w:tabs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Reikalavimai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tiekėjui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dėl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lentelių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stulpelių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„Siūlomus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parametrus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patvirtinantys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dokumentai“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pildymo:</w:t>
      </w:r>
    </w:p>
    <w:p w14:paraId="5957A992" w14:textId="77777777" w:rsidR="009E304B" w:rsidRPr="008D7660" w:rsidRDefault="009E304B" w:rsidP="009E304B">
      <w:pPr>
        <w:numPr>
          <w:ilvl w:val="2"/>
          <w:numId w:val="1"/>
        </w:numPr>
        <w:contextualSpacing/>
        <w:jc w:val="both"/>
        <w:rPr>
          <w:rFonts w:ascii="Verdana" w:hAnsi="Verdana"/>
          <w:sz w:val="20"/>
          <w:szCs w:val="20"/>
          <w:lang w:val="lt-LT" w:eastAsia="en-US"/>
        </w:rPr>
      </w:pPr>
      <w:r w:rsidRPr="008D7660">
        <w:rPr>
          <w:rFonts w:ascii="Verdana" w:hAnsi="Verdana"/>
          <w:sz w:val="20"/>
          <w:szCs w:val="20"/>
          <w:lang w:val="lt-LT" w:eastAsia="en-US"/>
        </w:rPr>
        <w:t>Tiekėjas:</w:t>
      </w:r>
    </w:p>
    <w:p w14:paraId="13111FCE" w14:textId="7F4EA5AA" w:rsidR="009E304B" w:rsidRPr="008D7660" w:rsidRDefault="009E304B" w:rsidP="009E304B">
      <w:pPr>
        <w:numPr>
          <w:ilvl w:val="3"/>
          <w:numId w:val="1"/>
        </w:numPr>
        <w:contextualSpacing/>
        <w:jc w:val="both"/>
        <w:rPr>
          <w:rFonts w:ascii="Verdana" w:hAnsi="Verdana" w:cstheme="majorBidi"/>
          <w:sz w:val="20"/>
          <w:szCs w:val="20"/>
          <w:lang w:val="lt-LT"/>
        </w:rPr>
      </w:pPr>
      <w:r w:rsidRPr="008D7660">
        <w:rPr>
          <w:rFonts w:ascii="Verdana" w:hAnsi="Verdana" w:cstheme="majorBidi"/>
          <w:sz w:val="20"/>
          <w:szCs w:val="20"/>
          <w:lang w:val="lt-LT"/>
        </w:rPr>
        <w:t>atsakingas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už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pateikimą,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kuri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patvirtina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siūlomos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prekės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Techninės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specifikacijos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reikalavimams,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tose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eilutėse,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kuriose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nurodyta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„/privaloma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pateikti/“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– vietoje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„/privaloma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pateikti/“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nurodydamas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prie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pridedamo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pavadinimą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/ bylos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pavadinimą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arba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nuorodą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į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konkretų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internetinį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puslapį.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Perkančioji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organizacija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aktyviai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neieškos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ir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netikrins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(tačiau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tai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neatima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teisės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iš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Perkančiosios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organizacijos,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kilus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įtarimui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dėl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informacijos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teisingumo,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pasitikrinti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atitikimą)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ir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tikrins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tik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kartu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Dokumentaciją,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jeigu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nepatvirtins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keliamam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reikalavimui,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nepaaiškins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Techninės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specifikacijos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6.4 punkte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nustatyta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tvarka,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kaip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siūloma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prekė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atitinka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keliamą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arba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iš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viso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nepateiks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– 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bus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atmestas;</w:t>
      </w:r>
    </w:p>
    <w:p w14:paraId="12FDEC8B" w14:textId="14DF3833" w:rsidR="009E304B" w:rsidRPr="008D7660" w:rsidRDefault="009E304B" w:rsidP="009E304B">
      <w:pPr>
        <w:numPr>
          <w:ilvl w:val="3"/>
          <w:numId w:val="1"/>
        </w:numPr>
        <w:contextualSpacing/>
        <w:jc w:val="both"/>
        <w:rPr>
          <w:rFonts w:ascii="Verdana" w:hAnsi="Verdana" w:cstheme="majorBidi"/>
          <w:sz w:val="20"/>
          <w:szCs w:val="20"/>
          <w:lang w:val="lt-LT"/>
        </w:rPr>
      </w:pPr>
      <w:r w:rsidRPr="008D7660">
        <w:rPr>
          <w:rFonts w:ascii="Verdana" w:hAnsi="Verdana" w:cstheme="majorBidi"/>
          <w:sz w:val="20"/>
          <w:szCs w:val="20"/>
          <w:lang w:val="lt-LT"/>
        </w:rPr>
        <w:t>gali,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tačiau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neprivalo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Dokumentaciją,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kuri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patvirtina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siūlomos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prekės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Techninės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specifikacijos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reikalavimams,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tose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eilutėse,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kuriose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nurodyta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„/rekomenduojama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pateikti/“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– vietoje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„/rekomenduojama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pateikti/“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nurodydamas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prie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pridedamo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pavadinimą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/ bylos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pavadinimą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arba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nuorodą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į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konkretų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internetinį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puslapį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arba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pažymėdamas,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kad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neteiks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(pvz.: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„X“,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„neteikiame“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ar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pan.)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arba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palikdamas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eilutę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neužpildytą.</w:t>
      </w:r>
      <w:r w:rsidR="00EF7C23">
        <w:rPr>
          <w:rFonts w:ascii="Verdana" w:hAnsi="Verdana" w:cstheme="majorBidi"/>
          <w:color w:val="FF0000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Jeigu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pasirenka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neteikti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Perkančioji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organizacija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savarankiškai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ieško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ir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patikrina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viešai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prieinamą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Dokumentaciją,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tačiau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jeigu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Perkančiosios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organizacijos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rasta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viešai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prieinama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nepatvirtins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keliamam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reikalavimui,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nepaaiškins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Techninės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specifikacijos</w:t>
      </w:r>
      <w:r w:rsidR="004C1950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="00A12C6F">
        <w:rPr>
          <w:rFonts w:ascii="Verdana" w:hAnsi="Verdana" w:cstheme="majorBidi"/>
          <w:sz w:val="20"/>
          <w:szCs w:val="20"/>
          <w:lang w:val="lt-LT"/>
        </w:rPr>
        <w:t>6.4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punkte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nustatyta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tvarka,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kaip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siūloma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prekė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atitinka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keliamam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reikalavimui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– 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bus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atmestas;</w:t>
      </w:r>
    </w:p>
    <w:p w14:paraId="326847A5" w14:textId="7AFC6198" w:rsidR="009E304B" w:rsidRPr="008D7660" w:rsidRDefault="009E304B" w:rsidP="009E304B">
      <w:pPr>
        <w:pStyle w:val="ListParagraph"/>
        <w:numPr>
          <w:ilvl w:val="3"/>
          <w:numId w:val="1"/>
        </w:numPr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hAnsi="Verdana" w:cstheme="majorBidi"/>
          <w:sz w:val="20"/>
          <w:szCs w:val="20"/>
          <w:lang w:val="lt-LT"/>
        </w:rPr>
        <w:t>įsipareigoja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keliamam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reikalavimui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ir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neteikia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Dokumentacijos,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Perkančioji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organizacija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tikrina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Techninės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specifikacijos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reikalavimui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tik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sutarties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vykdymo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metu,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tose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eilutėse,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kurios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yra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perbrauktos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„</w:t>
      </w:r>
      <w:r w:rsidRPr="008D7660">
        <w:rPr>
          <w:rFonts w:ascii="Verdana" w:hAnsi="Verdana" w:cstheme="majorBidi"/>
          <w:noProof/>
          <w:sz w:val="20"/>
          <w:szCs w:val="20"/>
          <w:lang w:val="lt-LT"/>
        </w:rPr>
        <w:drawing>
          <wp:inline distT="0" distB="0" distL="0" distR="0" wp14:anchorId="54985F08" wp14:editId="7482AADE">
            <wp:extent cx="701040" cy="140335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7660">
        <w:rPr>
          <w:rFonts w:ascii="Verdana" w:hAnsi="Verdana" w:cstheme="majorBidi"/>
          <w:sz w:val="20"/>
          <w:szCs w:val="20"/>
          <w:lang w:val="lt-LT"/>
        </w:rPr>
        <w:t>“, tačiau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Perkančioji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organizacija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turi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teisę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paprašyti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paaiškinti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Techninės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specifikacijos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reikalavimui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pasiūlymų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vertinimo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metu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ir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paaiškinti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Techninės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specifikacijos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6.4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punkte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nustatyta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tvarka,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jeigu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kils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abejonių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dėl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galimybių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įgyvendinti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sutarties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vykdymo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metu.</w:t>
      </w:r>
    </w:p>
    <w:p w14:paraId="659152CA" w14:textId="6CF65583" w:rsidR="009E304B" w:rsidRPr="008D7660" w:rsidRDefault="009E304B" w:rsidP="009E304B">
      <w:pPr>
        <w:numPr>
          <w:ilvl w:val="2"/>
          <w:numId w:val="1"/>
        </w:numPr>
        <w:contextualSpacing/>
        <w:jc w:val="both"/>
        <w:rPr>
          <w:rFonts w:ascii="Verdana" w:eastAsia="Times New Roman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Dokumentacija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turi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būti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parengta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įrangos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gamintojo,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trečiųjų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šalių.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Jeigu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sudaryta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iš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kitų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gamintojų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įrangos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ar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dalių,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gali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būti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teikiama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galutinės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komplektuojančios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dalies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Dokumentacija.</w:t>
      </w:r>
    </w:p>
    <w:p w14:paraId="13220506" w14:textId="04B9BB4B" w:rsidR="009E304B" w:rsidRPr="008D7660" w:rsidRDefault="009E304B" w:rsidP="009E304B">
      <w:pPr>
        <w:pStyle w:val="ListParagraph"/>
        <w:numPr>
          <w:ilvl w:val="2"/>
          <w:numId w:val="1"/>
        </w:numPr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prie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konkretaus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reikalavimo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nurodo,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kuri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su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pasiūlymu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teikiama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Dokumentacija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patvirtina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atitikimą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nurodytam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konkrečiam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reikalavimui.</w:t>
      </w:r>
    </w:p>
    <w:p w14:paraId="1B277167" w14:textId="4A9F57B6" w:rsidR="009E304B" w:rsidRPr="008D7660" w:rsidRDefault="009E304B" w:rsidP="009E304B">
      <w:pPr>
        <w:pStyle w:val="ListParagraph"/>
        <w:numPr>
          <w:ilvl w:val="2"/>
          <w:numId w:val="1"/>
        </w:numPr>
        <w:tabs>
          <w:tab w:val="left" w:pos="993"/>
        </w:tabs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Perkančioji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organizacija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prašo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tiekėjų,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kad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nurodant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Dokumentacijos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pavadinimą,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kartu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būtų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pateikiama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nuoroda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į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konkretų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puslapį,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paragrafą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ir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pan.,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kai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tai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yra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įmanoma,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sklandesniam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pasiūlymų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vertinimui.</w:t>
      </w:r>
    </w:p>
    <w:p w14:paraId="53363510" w14:textId="63055D2B" w:rsidR="009E304B" w:rsidRPr="008D7660" w:rsidRDefault="009E304B" w:rsidP="009E304B">
      <w:pPr>
        <w:numPr>
          <w:ilvl w:val="1"/>
          <w:numId w:val="1"/>
        </w:numPr>
        <w:tabs>
          <w:tab w:val="left" w:pos="993"/>
        </w:tabs>
        <w:contextualSpacing/>
        <w:jc w:val="both"/>
        <w:rPr>
          <w:rFonts w:ascii="Verdana" w:eastAsiaTheme="minorEastAsia" w:hAnsi="Verdana"/>
          <w:sz w:val="20"/>
          <w:szCs w:val="20"/>
          <w:lang w:val="lt-LT" w:eastAsia="en-US"/>
        </w:rPr>
      </w:pP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Jei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Prekių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gamintojas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pasiūlymo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pateikimo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momento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iki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Prekių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pristatymo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termino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nustoja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siūlomą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Prekę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(ar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Prekės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sudedamąsias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dalis),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tiekėjas</w:t>
      </w:r>
      <w:bookmarkStart w:id="6" w:name="_Hlk42000936"/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gavęs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rašytinį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perkančiosios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organizacijos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sutikimą,</w:t>
      </w:r>
      <w:bookmarkEnd w:id="6"/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gali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pristatyti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paties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kitą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Prekę,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atitinkančią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nurodytus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Prekės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(ar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jos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dalies)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siūlomus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parametrus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arba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geresnius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nei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tiekėjo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nurodyti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siūlomi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parametrai,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kartu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pateikiant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Prekės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patvirtinimą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ar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kitą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dokumentą,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įrodantį,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kad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gamintojas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nebegamina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nurodytos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Prekės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(ar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jos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dalies).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Nesant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paties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asortimente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nurodytas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sąlygas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atitinkančių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Prekių,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pateikęs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tai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pagrindžiantį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patvirtinimą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ar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kitą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įrodantį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dokumentą,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tiekėjas,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gavęs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perkančiosios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organizacijos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raštišką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sutikimą,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gali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pristatyti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kito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Prekes,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atitinkančias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nurodytus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Prekių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(ar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jų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dalies)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siūlomus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parametrus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arba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geresnius,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nei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tiekėjo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nurodyti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siūlomi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parametrai.</w:t>
      </w:r>
    </w:p>
    <w:p w14:paraId="619E8CF0" w14:textId="7CE19E5C" w:rsidR="009E304B" w:rsidRPr="008D7660" w:rsidRDefault="009E304B" w:rsidP="009E304B">
      <w:pPr>
        <w:pStyle w:val="ListParagraph"/>
        <w:numPr>
          <w:ilvl w:val="1"/>
          <w:numId w:val="1"/>
        </w:numPr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Prekės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turi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būti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komplektuojamos:</w:t>
      </w:r>
    </w:p>
    <w:p w14:paraId="1A91C322" w14:textId="02BFA25C" w:rsidR="009E304B" w:rsidRPr="008D7660" w:rsidRDefault="009E304B" w:rsidP="009E304B">
      <w:pPr>
        <w:pStyle w:val="ListParagraph"/>
        <w:numPr>
          <w:ilvl w:val="2"/>
          <w:numId w:val="1"/>
        </w:numPr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su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visais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Prekės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gamintojo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įprastoje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Prekės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komplektacijoje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nurodytais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priedais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(t.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y.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priedais,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kurie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nurodyti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Dokumentacijoje),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jeigu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nėra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nurodyta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kitaip;</w:t>
      </w:r>
    </w:p>
    <w:p w14:paraId="64F7B110" w14:textId="3E68CFA6" w:rsidR="009E304B" w:rsidRPr="008D7660" w:rsidRDefault="009E304B" w:rsidP="009E304B">
      <w:pPr>
        <w:pStyle w:val="ListParagraph"/>
        <w:numPr>
          <w:ilvl w:val="2"/>
          <w:numId w:val="1"/>
        </w:numPr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lastRenderedPageBreak/>
        <w:t>su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visais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tinkamam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Prekių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veikimui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reikalingais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priedais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– montavimo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medžiagomis,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priedais,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kabeliais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ir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pan.,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jeigu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tokie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priedai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reikalingi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tinkamam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Prekės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veikimui,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net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jeigu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tai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atskirai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nėra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nurodyta.</w:t>
      </w:r>
    </w:p>
    <w:p w14:paraId="0D50981E" w14:textId="2FA46147" w:rsidR="009E304B" w:rsidRPr="008D7660" w:rsidRDefault="009E304B" w:rsidP="009E304B">
      <w:pPr>
        <w:pStyle w:val="ListParagraph"/>
        <w:numPr>
          <w:ilvl w:val="1"/>
          <w:numId w:val="1"/>
        </w:numPr>
        <w:jc w:val="both"/>
        <w:rPr>
          <w:rFonts w:ascii="Verdana" w:hAnsi="Verdana"/>
          <w:b/>
          <w:bCs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Prekės,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atitinkančios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Techninės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specifikacijos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reikalavimus,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turi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būti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pristatytos,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įdiegtos,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sumontuotos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adresu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Konarskio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g.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49,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03123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Vilnius.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Sutarties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vykdymo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metu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pristatymo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adresas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gali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būti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patikslintas.</w:t>
      </w:r>
    </w:p>
    <w:p w14:paraId="67E8808D" w14:textId="613EED1C" w:rsidR="009E304B" w:rsidRPr="008D7660" w:rsidRDefault="009E304B" w:rsidP="009E304B">
      <w:pPr>
        <w:numPr>
          <w:ilvl w:val="1"/>
          <w:numId w:val="1"/>
        </w:numPr>
        <w:tabs>
          <w:tab w:val="left" w:pos="993"/>
        </w:tabs>
        <w:contextualSpacing/>
        <w:jc w:val="both"/>
        <w:rPr>
          <w:rFonts w:ascii="Verdana" w:eastAsiaTheme="minorEastAsia" w:hAnsi="Verdana"/>
          <w:sz w:val="20"/>
          <w:szCs w:val="20"/>
          <w:lang w:val="lt-LT" w:eastAsia="en-US"/>
        </w:rPr>
      </w:pP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Prekių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pristatymo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terminas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(įskaitant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prekių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diegimą,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montavimą)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 xml:space="preserve">– </w:t>
      </w:r>
      <w:r w:rsidRPr="008D7660">
        <w:rPr>
          <w:rFonts w:ascii="Verdana" w:eastAsiaTheme="minorEastAsia" w:hAnsi="Verdana"/>
          <w:b/>
          <w:bCs/>
          <w:sz w:val="20"/>
          <w:szCs w:val="20"/>
          <w:lang w:val="lt-LT" w:eastAsia="en-US"/>
        </w:rPr>
        <w:t>3</w:t>
      </w:r>
      <w:r w:rsidR="00EF7C23">
        <w:rPr>
          <w:rFonts w:ascii="Verdana" w:eastAsiaTheme="minorEastAsia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b/>
          <w:bCs/>
          <w:sz w:val="20"/>
          <w:szCs w:val="20"/>
          <w:lang w:val="lt-LT" w:eastAsia="en-US"/>
        </w:rPr>
        <w:t>(trys)</w:t>
      </w:r>
      <w:r w:rsidR="00EF7C23">
        <w:rPr>
          <w:rFonts w:ascii="Verdana" w:eastAsiaTheme="minorEastAsia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b/>
          <w:bCs/>
          <w:sz w:val="20"/>
          <w:szCs w:val="20"/>
          <w:lang w:val="lt-LT" w:eastAsia="en-US"/>
        </w:rPr>
        <w:t>mėnesiai</w:t>
      </w:r>
      <w:r w:rsidR="00EF7C23">
        <w:rPr>
          <w:rFonts w:ascii="Verdana" w:eastAsiaTheme="minorEastAsia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bCs/>
          <w:sz w:val="20"/>
          <w:szCs w:val="20"/>
          <w:lang w:val="lt-LT" w:eastAsia="en-US"/>
        </w:rPr>
        <w:t>nuo</w:t>
      </w:r>
      <w:r w:rsidR="00EF7C23">
        <w:rPr>
          <w:rFonts w:ascii="Verdana" w:eastAsiaTheme="minorEastAsia" w:hAnsi="Verdana"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bCs/>
          <w:sz w:val="20"/>
          <w:szCs w:val="20"/>
          <w:lang w:val="lt-LT" w:eastAsia="en-US"/>
        </w:rPr>
        <w:t>sutarties</w:t>
      </w:r>
      <w:r w:rsidR="00EF7C23">
        <w:rPr>
          <w:rFonts w:ascii="Verdana" w:eastAsiaTheme="minorEastAsia" w:hAnsi="Verdana"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bCs/>
          <w:sz w:val="20"/>
          <w:szCs w:val="20"/>
          <w:lang w:val="lt-LT" w:eastAsia="en-US"/>
        </w:rPr>
        <w:t>įsigaliojimo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.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Šis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terminas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gali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būti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pratęstas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Pirkimo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sutartyje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nustatyta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tvarka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ir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terminais.</w:t>
      </w:r>
    </w:p>
    <w:p w14:paraId="5D989044" w14:textId="77777777" w:rsidR="009E304B" w:rsidRPr="008D7660" w:rsidRDefault="009E304B" w:rsidP="009E304B">
      <w:pPr>
        <w:tabs>
          <w:tab w:val="left" w:pos="993"/>
        </w:tabs>
        <w:ind w:left="720"/>
        <w:contextualSpacing/>
        <w:jc w:val="both"/>
        <w:rPr>
          <w:rFonts w:ascii="Verdana" w:eastAsiaTheme="minorEastAsia" w:hAnsi="Verdana"/>
          <w:sz w:val="20"/>
          <w:szCs w:val="20"/>
          <w:lang w:val="lt-LT" w:eastAsia="en-US"/>
        </w:rPr>
      </w:pPr>
    </w:p>
    <w:p w14:paraId="40E361E3" w14:textId="461B3FAF" w:rsidR="009E304B" w:rsidRPr="008D7660" w:rsidRDefault="009E304B" w:rsidP="009E304B">
      <w:pPr>
        <w:pStyle w:val="ListParagraph"/>
        <w:numPr>
          <w:ilvl w:val="0"/>
          <w:numId w:val="1"/>
        </w:numPr>
        <w:tabs>
          <w:tab w:val="left" w:pos="993"/>
        </w:tabs>
        <w:ind w:firstLine="799"/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b/>
          <w:bCs/>
          <w:sz w:val="20"/>
          <w:szCs w:val="20"/>
          <w:lang w:val="lt-LT"/>
        </w:rPr>
        <w:t>Žalieji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reikalavimai</w:t>
      </w:r>
    </w:p>
    <w:p w14:paraId="6E2F0B7E" w14:textId="1A47AC3E" w:rsidR="009E304B" w:rsidRPr="008D7660" w:rsidRDefault="009E304B" w:rsidP="009E304B">
      <w:pPr>
        <w:numPr>
          <w:ilvl w:val="1"/>
          <w:numId w:val="1"/>
        </w:numPr>
        <w:tabs>
          <w:tab w:val="left" w:pos="993"/>
        </w:tabs>
        <w:contextualSpacing/>
        <w:jc w:val="both"/>
        <w:rPr>
          <w:rFonts w:ascii="Verdana" w:eastAsiaTheme="minorEastAsia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Perkančioji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organizacija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taiko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aplinkos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apsaugos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kriterijus,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nurodytus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žemiau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lentelėje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šiame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pirkime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įsigyjamoms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prekėms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ir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paslaugoms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:</w:t>
      </w:r>
    </w:p>
    <w:p w14:paraId="1DD8CC4C" w14:textId="77777777" w:rsidR="009E304B" w:rsidRPr="008D7660" w:rsidRDefault="009E304B" w:rsidP="009E304B">
      <w:pPr>
        <w:tabs>
          <w:tab w:val="left" w:pos="993"/>
        </w:tabs>
        <w:ind w:left="720"/>
        <w:contextualSpacing/>
        <w:jc w:val="both"/>
        <w:rPr>
          <w:rFonts w:ascii="Verdana" w:eastAsiaTheme="minorEastAsia" w:hAnsi="Verdana"/>
          <w:sz w:val="20"/>
          <w:szCs w:val="20"/>
          <w:lang w:val="lt-LT" w:eastAsia="en-US"/>
        </w:rPr>
      </w:pPr>
    </w:p>
    <w:p w14:paraId="21224C43" w14:textId="3B650E8C" w:rsidR="009E304B" w:rsidRPr="008D7660" w:rsidRDefault="009E304B" w:rsidP="009E304B">
      <w:pPr>
        <w:jc w:val="right"/>
        <w:textAlignment w:val="baseline"/>
        <w:rPr>
          <w:rFonts w:ascii="Verdana" w:eastAsia="Times New Roman" w:hAnsi="Verdana" w:cs="Segoe UI"/>
          <w:sz w:val="20"/>
          <w:szCs w:val="20"/>
          <w:lang w:val="lt-LT" w:eastAsia="lt-LT"/>
        </w:rPr>
      </w:pP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1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lentelė.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Aplinkos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apsaugos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kriterijai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prekėms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</w:p>
    <w:p w14:paraId="3BD47936" w14:textId="77777777" w:rsidR="009E304B" w:rsidRPr="008D7660" w:rsidRDefault="009E304B" w:rsidP="009E304B">
      <w:pPr>
        <w:ind w:firstLine="705"/>
        <w:textAlignment w:val="baseline"/>
        <w:rPr>
          <w:rFonts w:ascii="Verdana" w:eastAsia="Times New Roman" w:hAnsi="Verdana" w:cs="Segoe UI"/>
          <w:b/>
          <w:bCs/>
          <w:sz w:val="20"/>
          <w:szCs w:val="20"/>
          <w:lang w:val="lt-LT" w:eastAsia="lt-LT"/>
        </w:rPr>
      </w:pPr>
    </w:p>
    <w:tbl>
      <w:tblPr>
        <w:tblStyle w:val="TableGrid"/>
        <w:tblW w:w="9642" w:type="dxa"/>
        <w:tblInd w:w="-5" w:type="dxa"/>
        <w:tblLook w:val="04A0" w:firstRow="1" w:lastRow="0" w:firstColumn="1" w:lastColumn="0" w:noHBand="0" w:noVBand="1"/>
      </w:tblPr>
      <w:tblGrid>
        <w:gridCol w:w="594"/>
        <w:gridCol w:w="1800"/>
        <w:gridCol w:w="3497"/>
        <w:gridCol w:w="1926"/>
        <w:gridCol w:w="1825"/>
      </w:tblGrid>
      <w:tr w:rsidR="009E304B" w:rsidRPr="008D7660" w14:paraId="35151E73" w14:textId="77777777" w:rsidTr="000E00DA">
        <w:trPr>
          <w:trHeight w:val="875"/>
        </w:trPr>
        <w:tc>
          <w:tcPr>
            <w:tcW w:w="594" w:type="dxa"/>
          </w:tcPr>
          <w:p w14:paraId="613AE269" w14:textId="2EEBD9C4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Eil.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1800" w:type="dxa"/>
          </w:tcPr>
          <w:p w14:paraId="2B0CAF29" w14:textId="19B97F21" w:rsidR="009E304B" w:rsidRPr="008D7660" w:rsidRDefault="009E304B" w:rsidP="00FF7CD1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Įsigyjama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prekė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497" w:type="dxa"/>
          </w:tcPr>
          <w:p w14:paraId="20A889A5" w14:textId="1C829FF1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Aplinkos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apsaugos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reikalavimas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7CB538EF" w14:textId="333B42C9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Atitiktį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reikalavimams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pagrindžiantys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dokumentai</w:t>
            </w: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4F56194A" w14:textId="55AA9194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Tiekėjo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pateikiami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įrodymai/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dokumentai*</w:t>
            </w:r>
          </w:p>
        </w:tc>
      </w:tr>
      <w:tr w:rsidR="0042756B" w:rsidRPr="0021103A" w14:paraId="7D667A26" w14:textId="77777777" w:rsidTr="000E00DA">
        <w:trPr>
          <w:trHeight w:val="5024"/>
        </w:trPr>
        <w:tc>
          <w:tcPr>
            <w:tcW w:w="594" w:type="dxa"/>
          </w:tcPr>
          <w:p w14:paraId="063DF135" w14:textId="77777777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1.</w:t>
            </w:r>
          </w:p>
        </w:tc>
        <w:tc>
          <w:tcPr>
            <w:tcW w:w="1800" w:type="dxa"/>
          </w:tcPr>
          <w:p w14:paraId="115B200D" w14:textId="27138CEA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pirkimo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objektą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įeinančios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licencijos</w:t>
            </w:r>
            <w:r w:rsidR="001417CF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497" w:type="dxa"/>
          </w:tcPr>
          <w:p w14:paraId="6FE94320" w14:textId="1C0E3477" w:rsidR="009E304B" w:rsidRPr="008D7660" w:rsidRDefault="009E304B" w:rsidP="00FF7CD1">
            <w:pPr>
              <w:jc w:val="both"/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</w:pP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Vadovaujantis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Lietuvos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Respublikos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aplinkos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ministro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2011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birželio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28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įsakymu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Nr.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D1-508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(Lietuvos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Respublikos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aplinkos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ministro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2022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gruodžio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13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įsakymo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Nr.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D1-401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redakcija)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patvirtinto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Aplinkos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apsaugos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kriterijų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taikymo,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vykdant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žaliuosius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pirkimus,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tvarkos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aprašo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4.4.3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punktu,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pirkimas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laikomas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žaliuoju,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kai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perkamos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licencijos.</w:t>
            </w:r>
          </w:p>
        </w:tc>
        <w:tc>
          <w:tcPr>
            <w:tcW w:w="1926" w:type="dxa"/>
            <w:tcBorders>
              <w:tl2br w:val="single" w:sz="4" w:space="0" w:color="auto"/>
              <w:tr2bl w:val="single" w:sz="4" w:space="0" w:color="auto"/>
            </w:tcBorders>
          </w:tcPr>
          <w:p w14:paraId="62C10980" w14:textId="77777777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825" w:type="dxa"/>
            <w:tcBorders>
              <w:tl2br w:val="single" w:sz="4" w:space="0" w:color="auto"/>
              <w:tr2bl w:val="single" w:sz="4" w:space="0" w:color="auto"/>
            </w:tcBorders>
          </w:tcPr>
          <w:p w14:paraId="22965C7A" w14:textId="77777777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color w:val="FF0000"/>
                <w:sz w:val="20"/>
                <w:szCs w:val="20"/>
                <w:lang w:val="lt-LT"/>
              </w:rPr>
            </w:pPr>
          </w:p>
        </w:tc>
      </w:tr>
      <w:tr w:rsidR="000E13B5" w:rsidRPr="0021103A" w14:paraId="01F1C89F" w14:textId="77777777" w:rsidTr="000E00DA">
        <w:trPr>
          <w:trHeight w:val="5093"/>
        </w:trPr>
        <w:tc>
          <w:tcPr>
            <w:tcW w:w="594" w:type="dxa"/>
          </w:tcPr>
          <w:p w14:paraId="6DC56634" w14:textId="67FF698F" w:rsidR="009E304B" w:rsidRPr="008D7660" w:rsidRDefault="00521334" w:rsidP="00FF7CD1">
            <w:pPr>
              <w:pStyle w:val="ListParagraph"/>
              <w:ind w:left="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sz w:val="20"/>
                <w:szCs w:val="20"/>
                <w:lang w:val="lt-LT"/>
              </w:rPr>
              <w:lastRenderedPageBreak/>
              <w:t>2</w:t>
            </w:r>
            <w:r w:rsidR="009E304B" w:rsidRPr="008D7660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</w:tc>
        <w:tc>
          <w:tcPr>
            <w:tcW w:w="1800" w:type="dxa"/>
          </w:tcPr>
          <w:p w14:paraId="48EED87E" w14:textId="2FE78A94" w:rsidR="009E304B" w:rsidRPr="008D7660" w:rsidRDefault="00537EC0" w:rsidP="00FF7CD1">
            <w:pPr>
              <w:pStyle w:val="ListParagraph"/>
              <w:ind w:left="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sz w:val="20"/>
                <w:szCs w:val="20"/>
                <w:lang w:val="lt-LT"/>
              </w:rPr>
              <w:t>P</w:t>
            </w:r>
            <w:r w:rsidR="009E304B" w:rsidRPr="008D7660">
              <w:rPr>
                <w:rFonts w:ascii="Verdana" w:hAnsi="Verdana"/>
                <w:sz w:val="20"/>
                <w:szCs w:val="20"/>
                <w:lang w:val="lt-LT"/>
              </w:rPr>
              <w:t>irkimo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9E304B" w:rsidRPr="008D7660">
              <w:rPr>
                <w:rFonts w:ascii="Verdana" w:hAnsi="Verdana"/>
                <w:sz w:val="20"/>
                <w:szCs w:val="20"/>
                <w:lang w:val="lt-LT"/>
              </w:rPr>
              <w:t>objekt</w:t>
            </w:r>
            <w:r>
              <w:rPr>
                <w:rFonts w:ascii="Verdana" w:hAnsi="Verdana"/>
                <w:sz w:val="20"/>
                <w:szCs w:val="20"/>
                <w:lang w:val="lt-LT"/>
              </w:rPr>
              <w:t xml:space="preserve">o dalis - </w:t>
            </w:r>
            <w:r w:rsidR="00521334">
              <w:rPr>
                <w:rFonts w:ascii="Verdana" w:hAnsi="Verdana"/>
                <w:sz w:val="20"/>
                <w:szCs w:val="20"/>
                <w:lang w:val="lt-LT"/>
              </w:rPr>
              <w:t>s</w:t>
            </w:r>
            <w:r w:rsidR="00521334" w:rsidRPr="00521334">
              <w:rPr>
                <w:rFonts w:ascii="Verdana" w:hAnsi="Verdana"/>
                <w:sz w:val="20"/>
                <w:szCs w:val="20"/>
                <w:lang w:val="lt-LT"/>
              </w:rPr>
              <w:t>inchronizacijos signalų generatoriai</w:t>
            </w:r>
            <w:r w:rsidR="00521334" w:rsidRPr="00521334" w:rsidDel="00537EC0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497" w:type="dxa"/>
          </w:tcPr>
          <w:p w14:paraId="0DF44081" w14:textId="76E9B420" w:rsidR="009E304B" w:rsidRPr="008D7660" w:rsidRDefault="009E304B" w:rsidP="00FF7CD1">
            <w:pPr>
              <w:jc w:val="both"/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</w:pP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Tai,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kad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perkama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modulinė-sudėtinė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įranga,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reiškia,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jog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perkama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prekė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gali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būti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lengvai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pataisoma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esant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atskirų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modulių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gedimams,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yra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ilgaamžė.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Vadovaujantis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L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ietuvos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Respublikos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aplinkos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ministro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2011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birželio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28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įsakymu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Nr.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D1-508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(Lietuvos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Respublikos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aplinkos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ministro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2022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gruodžio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13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įsakymo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Nr.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D1-401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redakcija)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patvirtinto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Aplinkos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apsaugos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kriterijų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taikymo,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vykdant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žaliuosius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pirkimus,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tvarkos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aprašo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4.4.4.4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punkte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nustatytu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aplinkosauginiu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principu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(„prekė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yra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tvirta,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ilgaamžė,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funkcionali,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ji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ar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jos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sudedamosios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dalys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tinka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naudoti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daug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kartų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ir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(ar)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lengvai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pataisomos,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ir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(ar)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pakeičiamos“),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pirkimas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laikomas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žaliuoju.</w:t>
            </w:r>
          </w:p>
        </w:tc>
        <w:tc>
          <w:tcPr>
            <w:tcW w:w="192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E5B4976" w14:textId="77777777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825" w:type="dxa"/>
            <w:tcBorders>
              <w:tl2br w:val="single" w:sz="4" w:space="0" w:color="auto"/>
              <w:tr2bl w:val="single" w:sz="4" w:space="0" w:color="auto"/>
            </w:tcBorders>
          </w:tcPr>
          <w:p w14:paraId="3F1E2156" w14:textId="77777777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color w:val="FF0000"/>
                <w:sz w:val="20"/>
                <w:szCs w:val="20"/>
                <w:lang w:val="lt-LT"/>
              </w:rPr>
            </w:pPr>
          </w:p>
        </w:tc>
      </w:tr>
    </w:tbl>
    <w:p w14:paraId="57743D7E" w14:textId="77777777" w:rsidR="009E304B" w:rsidRPr="008D7660" w:rsidRDefault="009E304B" w:rsidP="009E304B">
      <w:pPr>
        <w:textAlignment w:val="baseline"/>
        <w:rPr>
          <w:rFonts w:ascii="Verdana" w:eastAsia="Times New Roman" w:hAnsi="Verdana" w:cs="Segoe UI"/>
          <w:b/>
          <w:bCs/>
          <w:sz w:val="20"/>
          <w:szCs w:val="20"/>
          <w:lang w:val="lt-LT" w:eastAsia="lt-LT"/>
        </w:rPr>
      </w:pPr>
    </w:p>
    <w:p w14:paraId="2167E4B1" w14:textId="7EB0240F" w:rsidR="009E304B" w:rsidRPr="008D7660" w:rsidRDefault="009E304B" w:rsidP="009E304B">
      <w:pPr>
        <w:ind w:firstLine="705"/>
        <w:textAlignment w:val="baseline"/>
        <w:rPr>
          <w:rFonts w:ascii="Verdana" w:eastAsia="Times New Roman" w:hAnsi="Verdana" w:cs="Segoe UI"/>
          <w:sz w:val="18"/>
          <w:szCs w:val="18"/>
          <w:lang w:val="lt-LT" w:eastAsia="lt-LT"/>
        </w:rPr>
      </w:pPr>
      <w:r w:rsidRPr="008D7660">
        <w:rPr>
          <w:rFonts w:ascii="Verdana" w:eastAsia="Times New Roman" w:hAnsi="Verdana" w:cs="Segoe UI"/>
          <w:b/>
          <w:bCs/>
          <w:sz w:val="18"/>
          <w:szCs w:val="18"/>
          <w:lang w:val="lt-LT" w:eastAsia="lt-LT"/>
        </w:rPr>
        <w:t>Pastabos:</w:t>
      </w:r>
      <w:r w:rsidR="00EF7C23">
        <w:rPr>
          <w:rFonts w:ascii="Verdana" w:eastAsia="Times New Roman" w:hAnsi="Verdana" w:cs="Segoe UI"/>
          <w:sz w:val="18"/>
          <w:szCs w:val="18"/>
          <w:lang w:val="lt-LT" w:eastAsia="lt-LT"/>
        </w:rPr>
        <w:t xml:space="preserve"> </w:t>
      </w:r>
    </w:p>
    <w:p w14:paraId="29BD0C94" w14:textId="277312FE" w:rsidR="009E304B" w:rsidRPr="008D7660" w:rsidRDefault="009E304B" w:rsidP="009E304B">
      <w:pPr>
        <w:ind w:firstLine="709"/>
        <w:jc w:val="both"/>
        <w:rPr>
          <w:rFonts w:ascii="Verdana" w:hAnsi="Verdana"/>
          <w:sz w:val="18"/>
          <w:szCs w:val="18"/>
          <w:lang w:val="lt-LT"/>
        </w:rPr>
      </w:pPr>
      <w:r w:rsidRPr="008D7660">
        <w:rPr>
          <w:rFonts w:ascii="Verdana" w:hAnsi="Verdana"/>
          <w:sz w:val="18"/>
          <w:szCs w:val="18"/>
          <w:lang w:val="lt-LT"/>
        </w:rPr>
        <w:t>*Tiekėjas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aplinkos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apsaugos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reikalavimus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pagrindžiančius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dokumentus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turi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pateikti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kartu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su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pasiūlymu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(taikoma,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kai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dokumentų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laukelis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nėra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perbrauktas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„X“).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Tiekėjas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su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pasiūlymu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nepateikęs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atitiktį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reikalavimams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įrodančių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dokumentų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tokius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dokumentus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galės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pateikti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tik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tokiu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atveju,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jeigu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atitinkami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dokumentai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bus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parengti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arba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pateiktuose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dokumentuose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pateikta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informacija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bus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parengta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iki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pasiūlymų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pateikimo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termino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pabaigos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ir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tokia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informacija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prieinama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viešai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arba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parengta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prekių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gamintojo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arba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kito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asmens,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turinčio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teisę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parengti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tokius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dokumentus.</w:t>
      </w:r>
    </w:p>
    <w:p w14:paraId="2C1584D0" w14:textId="77777777" w:rsidR="009E304B" w:rsidRPr="008D7660" w:rsidRDefault="009E304B" w:rsidP="00F1710F">
      <w:pPr>
        <w:tabs>
          <w:tab w:val="left" w:pos="993"/>
        </w:tabs>
        <w:ind w:left="-90" w:firstLine="720"/>
        <w:jc w:val="both"/>
        <w:rPr>
          <w:lang w:val="lt-LT"/>
        </w:rPr>
      </w:pPr>
    </w:p>
    <w:p w14:paraId="07C81262" w14:textId="66205784" w:rsidR="00F1710F" w:rsidRPr="008D7660" w:rsidRDefault="00F1710F" w:rsidP="00F1710F">
      <w:pPr>
        <w:pStyle w:val="ListParagraph"/>
        <w:numPr>
          <w:ilvl w:val="0"/>
          <w:numId w:val="1"/>
        </w:numPr>
        <w:tabs>
          <w:tab w:val="left" w:pos="993"/>
        </w:tabs>
        <w:jc w:val="both"/>
        <w:rPr>
          <w:rFonts w:ascii="Verdana" w:hAnsi="Verdana"/>
          <w:b/>
          <w:bCs/>
          <w:sz w:val="20"/>
          <w:szCs w:val="20"/>
          <w:lang w:val="lt-LT"/>
        </w:rPr>
      </w:pPr>
      <w:r w:rsidRPr="008D7660">
        <w:rPr>
          <w:rFonts w:ascii="Verdana" w:hAnsi="Verdana"/>
          <w:b/>
          <w:bCs/>
          <w:sz w:val="20"/>
          <w:szCs w:val="20"/>
          <w:lang w:val="lt-LT"/>
        </w:rPr>
        <w:t>Konkretūs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reikalavimai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prekėms</w:t>
      </w:r>
    </w:p>
    <w:p w14:paraId="2175DC98" w14:textId="00ED36F9" w:rsidR="00F1710F" w:rsidRPr="00D63C04" w:rsidRDefault="009E304B" w:rsidP="00F1710F">
      <w:pPr>
        <w:pStyle w:val="ListParagraph"/>
        <w:numPr>
          <w:ilvl w:val="1"/>
          <w:numId w:val="1"/>
        </w:numPr>
        <w:ind w:firstLine="567"/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b/>
          <w:sz w:val="20"/>
          <w:szCs w:val="20"/>
          <w:lang w:val="lt-LT"/>
        </w:rPr>
        <w:t>IX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/>
          <w:sz w:val="20"/>
          <w:szCs w:val="20"/>
          <w:lang w:val="lt-LT"/>
        </w:rPr>
        <w:t>pirkimo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/>
          <w:sz w:val="20"/>
          <w:szCs w:val="20"/>
          <w:lang w:val="lt-LT"/>
        </w:rPr>
        <w:t>dalis: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/>
          <w:sz w:val="20"/>
          <w:szCs w:val="20"/>
          <w:lang w:val="lt-LT"/>
        </w:rPr>
        <w:t>Sinchronizacijos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/>
          <w:sz w:val="20"/>
          <w:szCs w:val="20"/>
          <w:lang w:val="lt-LT"/>
        </w:rPr>
        <w:t>signalų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/>
          <w:sz w:val="20"/>
          <w:szCs w:val="20"/>
          <w:lang w:val="lt-LT"/>
        </w:rPr>
        <w:t>generatoriai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/>
          <w:sz w:val="20"/>
          <w:szCs w:val="20"/>
          <w:lang w:val="lt-LT"/>
        </w:rPr>
        <w:t>ST-3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/>
          <w:sz w:val="20"/>
          <w:szCs w:val="20"/>
          <w:lang w:val="lt-LT"/>
        </w:rPr>
        <w:t>- 1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/>
          <w:sz w:val="20"/>
          <w:szCs w:val="20"/>
          <w:lang w:val="lt-LT"/>
        </w:rPr>
        <w:t>kompl.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Tiekėjas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turi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nurodyti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visą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Prekių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komplektą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sudarančią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atskirą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įrangą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(aparatinę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įrangą,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taip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pat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ir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programinę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įrangą,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jeigu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ji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neįtraukta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aparatinės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įrangos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kainą),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nurodant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įrangos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gamintoją,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modelį,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kiekį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bei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kainą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Eur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be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PVM.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Tiekėjas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užpildo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tiek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eilučių,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kiek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yra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įrangos,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turinčios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atskirą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pavadinimą.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Jei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tiekėjo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siūlomam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komplektui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atitinkama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įranga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nereikalinga,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kai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įrenginio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aprašyme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šioje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lentelėje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nurodyta,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kad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gali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būti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ir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neteikiama,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tiekėjas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šioje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lentelėje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nurodo,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kad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nereikalinga.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Jeigu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tiekėjo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siūlomam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komplektui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reikalinga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papildoma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įranga,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kuri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nenurodyta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šioje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lentelėje,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tiekėjas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atitinkamai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papildo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šią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lentelę.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Iš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viso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Eur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be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PVM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turi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sutapti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su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pasiūlymo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formos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lentelėje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nurodyta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suma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E754E8">
        <w:rPr>
          <w:rFonts w:ascii="Verdana" w:hAnsi="Verdana"/>
          <w:bCs/>
          <w:color w:val="000000" w:themeColor="text1"/>
          <w:sz w:val="20"/>
          <w:szCs w:val="20"/>
          <w:lang w:val="lt-LT"/>
        </w:rPr>
        <w:t>Eur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E754E8">
        <w:rPr>
          <w:rFonts w:ascii="Verdana" w:hAnsi="Verdana"/>
          <w:bCs/>
          <w:color w:val="000000" w:themeColor="text1"/>
          <w:sz w:val="20"/>
          <w:szCs w:val="20"/>
          <w:lang w:val="lt-LT"/>
        </w:rPr>
        <w:t>be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E754E8">
        <w:rPr>
          <w:rFonts w:ascii="Verdana" w:hAnsi="Verdana"/>
          <w:bCs/>
          <w:color w:val="000000" w:themeColor="text1"/>
          <w:sz w:val="20"/>
          <w:szCs w:val="20"/>
          <w:lang w:val="lt-LT"/>
        </w:rPr>
        <w:t>PVM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.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Reikalavimai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Prekėms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nurodyti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3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lentelėje.</w:t>
      </w:r>
    </w:p>
    <w:p w14:paraId="6D939535" w14:textId="77777777" w:rsidR="007C790F" w:rsidRPr="008D7660" w:rsidRDefault="007C790F" w:rsidP="0042756B">
      <w:pPr>
        <w:pStyle w:val="ListParagraph"/>
        <w:ind w:left="567"/>
        <w:jc w:val="both"/>
        <w:rPr>
          <w:rFonts w:ascii="Verdana" w:hAnsi="Verdana"/>
          <w:sz w:val="20"/>
          <w:szCs w:val="20"/>
          <w:lang w:val="lt-LT"/>
        </w:rPr>
      </w:pPr>
    </w:p>
    <w:p w14:paraId="419C8664" w14:textId="052FF3BA" w:rsidR="00F1710F" w:rsidRPr="008D7660" w:rsidRDefault="00F1710F" w:rsidP="00F1710F">
      <w:pPr>
        <w:pStyle w:val="ListParagraph"/>
        <w:jc w:val="right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2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lentelė.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i/>
          <w:iCs/>
          <w:sz w:val="20"/>
          <w:szCs w:val="20"/>
          <w:lang w:val="lt-LT"/>
        </w:rPr>
        <w:t>Siūlomą</w:t>
      </w:r>
      <w:r w:rsidR="00EF7C23" w:rsidRPr="0042756B">
        <w:rPr>
          <w:rFonts w:ascii="Verdana" w:hAnsi="Verdana"/>
          <w:i/>
          <w:iCs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i/>
          <w:iCs/>
          <w:sz w:val="20"/>
          <w:szCs w:val="20"/>
          <w:lang w:val="lt-LT"/>
        </w:rPr>
        <w:t>komplektą</w:t>
      </w:r>
      <w:r w:rsidR="00EF7C23" w:rsidRPr="0042756B">
        <w:rPr>
          <w:rFonts w:ascii="Verdana" w:hAnsi="Verdana"/>
          <w:i/>
          <w:iCs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i/>
          <w:iCs/>
          <w:sz w:val="20"/>
          <w:szCs w:val="20"/>
          <w:lang w:val="lt-LT"/>
        </w:rPr>
        <w:t>sudarančios</w:t>
      </w:r>
      <w:r w:rsidR="00EF7C23" w:rsidRPr="0042756B">
        <w:rPr>
          <w:rFonts w:ascii="Verdana" w:hAnsi="Verdana"/>
          <w:i/>
          <w:iCs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i/>
          <w:iCs/>
          <w:sz w:val="20"/>
          <w:szCs w:val="20"/>
          <w:lang w:val="lt-LT"/>
        </w:rPr>
        <w:t>atskiros</w:t>
      </w:r>
      <w:r w:rsidR="00EF7C23" w:rsidRPr="0042756B">
        <w:rPr>
          <w:rFonts w:ascii="Verdana" w:hAnsi="Verdana"/>
          <w:i/>
          <w:iCs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i/>
          <w:iCs/>
          <w:sz w:val="20"/>
          <w:szCs w:val="20"/>
          <w:lang w:val="lt-LT"/>
        </w:rPr>
        <w:t>įrangos</w:t>
      </w:r>
      <w:r w:rsidR="00EF7C23" w:rsidRPr="0042756B">
        <w:rPr>
          <w:rFonts w:ascii="Verdana" w:hAnsi="Verdana"/>
          <w:i/>
          <w:iCs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i/>
          <w:iCs/>
          <w:sz w:val="20"/>
          <w:szCs w:val="20"/>
          <w:lang w:val="lt-LT"/>
        </w:rPr>
        <w:t>detalizacija</w:t>
      </w:r>
    </w:p>
    <w:tbl>
      <w:tblPr>
        <w:tblpPr w:leftFromText="181" w:rightFromText="181" w:vertAnchor="text" w:horzAnchor="margin" w:tblpXSpec="center" w:tblpY="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6"/>
        <w:gridCol w:w="2283"/>
        <w:gridCol w:w="1502"/>
        <w:gridCol w:w="1347"/>
        <w:gridCol w:w="1431"/>
        <w:gridCol w:w="1204"/>
        <w:gridCol w:w="1275"/>
      </w:tblGrid>
      <w:tr w:rsidR="00F1710F" w:rsidRPr="008D7660" w14:paraId="691756E4" w14:textId="77777777" w:rsidTr="00FF7CD1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75A2" w14:textId="77777777" w:rsidR="00F1710F" w:rsidRPr="008D7660" w:rsidRDefault="00F1710F" w:rsidP="00FF7CD1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Eil.</w:t>
            </w:r>
          </w:p>
          <w:p w14:paraId="20999062" w14:textId="77777777" w:rsidR="00F1710F" w:rsidRPr="008D7660" w:rsidRDefault="00F1710F" w:rsidP="00FF7CD1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Nr.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D2D9" w14:textId="77777777" w:rsidR="00F1710F" w:rsidRPr="008D7660" w:rsidRDefault="00F1710F" w:rsidP="00FF7CD1">
            <w:pPr>
              <w:jc w:val="center"/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>Įranga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9A11A" w14:textId="77777777" w:rsidR="00F1710F" w:rsidRPr="008D7660" w:rsidRDefault="00F1710F" w:rsidP="00FF7CD1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Gamintojas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4D39" w14:textId="77777777" w:rsidR="00F1710F" w:rsidRPr="008D7660" w:rsidRDefault="00F1710F" w:rsidP="00FF7CD1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Modelis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D310A" w14:textId="1BA5ECA1" w:rsidR="00F1710F" w:rsidRPr="008D7660" w:rsidRDefault="00F1710F" w:rsidP="00FF7CD1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Kiekis,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vnt.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2259" w14:textId="40C6CA02" w:rsidR="00F1710F" w:rsidRPr="008D7660" w:rsidRDefault="00F1710F" w:rsidP="00FF7CD1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Vnt.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kaina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(Eur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be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PVM)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A8BF" w14:textId="20C9F40A" w:rsidR="00F1710F" w:rsidRPr="008D7660" w:rsidRDefault="00F1710F" w:rsidP="00FF7CD1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Iš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viso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(Eur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be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PVM)</w:t>
            </w:r>
          </w:p>
        </w:tc>
      </w:tr>
      <w:tr w:rsidR="00F1710F" w:rsidRPr="008D7660" w14:paraId="77453804" w14:textId="77777777" w:rsidTr="00FF7CD1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48D0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1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2130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0F2C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D190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8590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5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AFB7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E77A" w14:textId="7EA3D9CD" w:rsidR="00F1710F" w:rsidRPr="008D7660" w:rsidRDefault="00F1710F" w:rsidP="00FF7CD1">
            <w:pPr>
              <w:jc w:val="center"/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7</w:t>
            </w:r>
            <w:r w:rsidR="00EF7C23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(5×6)</w:t>
            </w:r>
          </w:p>
        </w:tc>
      </w:tr>
      <w:tr w:rsidR="00F1710F" w:rsidRPr="008D7660" w14:paraId="00CB3363" w14:textId="77777777" w:rsidTr="00FF7CD1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E5AB" w14:textId="77777777" w:rsidR="00F1710F" w:rsidRPr="008D7660" w:rsidRDefault="00F1710F" w:rsidP="00FF7CD1">
            <w:pPr>
              <w:jc w:val="right"/>
              <w:rPr>
                <w:rFonts w:ascii="Verdana" w:hAnsi="Verdana"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napToGrid w:val="0"/>
                <w:sz w:val="20"/>
                <w:szCs w:val="20"/>
                <w:lang w:val="lt-LT"/>
              </w:rPr>
              <w:t>1.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A078" w14:textId="46130212" w:rsidR="00F1710F" w:rsidRPr="008D7660" w:rsidRDefault="00F1710F" w:rsidP="00FF7CD1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napToGrid w:val="0"/>
                <w:sz w:val="20"/>
                <w:szCs w:val="20"/>
                <w:lang w:val="lt-LT"/>
              </w:rPr>
              <w:t>Sinchronizacijos</w:t>
            </w:r>
            <w:r w:rsidR="00EF7C23">
              <w:rPr>
                <w:rFonts w:ascii="Verdana" w:hAnsi="Verdana"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sz w:val="20"/>
                <w:szCs w:val="20"/>
                <w:lang w:val="lt-LT"/>
              </w:rPr>
              <w:t>signalų</w:t>
            </w:r>
            <w:r w:rsidR="00EF7C23">
              <w:rPr>
                <w:rFonts w:ascii="Verdana" w:hAnsi="Verdana"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sz w:val="20"/>
                <w:szCs w:val="20"/>
                <w:lang w:val="lt-LT"/>
              </w:rPr>
              <w:t>generatoriai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0325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7D7B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A5C3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E7A8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EC41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</w:tr>
      <w:tr w:rsidR="00F1710F" w:rsidRPr="008D7660" w14:paraId="3658A170" w14:textId="77777777" w:rsidTr="00FF7CD1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122B" w14:textId="77777777" w:rsidR="00F1710F" w:rsidRPr="008D7660" w:rsidRDefault="00F1710F" w:rsidP="00FF7CD1">
            <w:pPr>
              <w:jc w:val="right"/>
              <w:rPr>
                <w:rFonts w:ascii="Verdana" w:hAnsi="Verdana"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napToGrid w:val="0"/>
                <w:sz w:val="20"/>
                <w:szCs w:val="20"/>
                <w:lang w:val="lt-LT"/>
              </w:rPr>
              <w:t>...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ADC0" w14:textId="28F0C0F9" w:rsidR="00F1710F" w:rsidRPr="008D7660" w:rsidRDefault="00F1710F" w:rsidP="00FF7CD1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>[papildyti,</w:t>
            </w:r>
            <w:r w:rsidR="00EF7C23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>kiek</w:t>
            </w:r>
            <w:r w:rsidR="00EF7C23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>reikia</w:t>
            </w:r>
            <w:r w:rsidR="00EF7C23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>naujomis</w:t>
            </w:r>
            <w:r w:rsidR="00EF7C23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>eilutėmis,</w:t>
            </w:r>
            <w:r w:rsidR="00EF7C23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>arba</w:t>
            </w:r>
            <w:r w:rsidR="00EF7C23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>ištrinti]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7195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4696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99B9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0EA4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B1E0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</w:tr>
      <w:tr w:rsidR="00F1710F" w:rsidRPr="008D7660" w14:paraId="34898F09" w14:textId="77777777" w:rsidTr="00FF7CD1">
        <w:tc>
          <w:tcPr>
            <w:tcW w:w="8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0EF9" w14:textId="3B4A3F3B" w:rsidR="00F1710F" w:rsidRPr="008D7660" w:rsidRDefault="00F1710F" w:rsidP="00FF7CD1">
            <w:pPr>
              <w:jc w:val="right"/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>Iš</w:t>
            </w:r>
            <w:r w:rsidR="00EF7C23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>viso</w:t>
            </w:r>
            <w:r w:rsidR="00EF7C23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>EUR</w:t>
            </w:r>
            <w:r w:rsidR="00EF7C23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>be</w:t>
            </w:r>
            <w:r w:rsidR="00EF7C23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>PVM: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0C4D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</w:tr>
    </w:tbl>
    <w:p w14:paraId="1C411FEE" w14:textId="77777777" w:rsidR="00F1710F" w:rsidRPr="008D7660" w:rsidRDefault="00F1710F" w:rsidP="00F1710F">
      <w:pPr>
        <w:rPr>
          <w:rFonts w:ascii="Verdana" w:hAnsi="Verdana"/>
          <w:sz w:val="20"/>
          <w:szCs w:val="20"/>
          <w:lang w:val="lt-LT"/>
        </w:rPr>
      </w:pPr>
    </w:p>
    <w:p w14:paraId="0F5104E2" w14:textId="53E94D18" w:rsidR="00F1710F" w:rsidRPr="008D7660" w:rsidRDefault="00F1710F" w:rsidP="00F1710F">
      <w:pPr>
        <w:rPr>
          <w:rFonts w:ascii="Verdana" w:eastAsiaTheme="minorEastAsia" w:hAnsi="Verdana"/>
          <w:bCs/>
          <w:i/>
          <w:sz w:val="20"/>
          <w:szCs w:val="20"/>
          <w:lang w:val="lt-LT" w:eastAsia="en-US"/>
        </w:rPr>
      </w:pPr>
    </w:p>
    <w:p w14:paraId="3235016C" w14:textId="77777777" w:rsidR="00F1710F" w:rsidRPr="008D7660" w:rsidRDefault="00F1710F" w:rsidP="00F1710F">
      <w:pPr>
        <w:rPr>
          <w:rFonts w:ascii="Verdana" w:eastAsiaTheme="minorEastAsia" w:hAnsi="Verdana"/>
          <w:bCs/>
          <w:i/>
          <w:sz w:val="20"/>
          <w:szCs w:val="20"/>
          <w:lang w:val="lt-LT" w:eastAsia="en-US"/>
        </w:rPr>
      </w:pPr>
    </w:p>
    <w:p w14:paraId="3684479E" w14:textId="049A5D48" w:rsidR="00F1710F" w:rsidRPr="008D7660" w:rsidRDefault="009E304B" w:rsidP="009E304B">
      <w:pPr>
        <w:pStyle w:val="ListParagraph"/>
        <w:numPr>
          <w:ilvl w:val="0"/>
          <w:numId w:val="34"/>
        </w:numPr>
        <w:spacing w:after="120"/>
        <w:contextualSpacing w:val="0"/>
        <w:jc w:val="center"/>
        <w:rPr>
          <w:rFonts w:ascii="Verdana" w:hAnsi="Verdana"/>
          <w:bCs/>
          <w:i/>
          <w:sz w:val="20"/>
          <w:szCs w:val="20"/>
          <w:lang w:val="lt-LT"/>
        </w:rPr>
      </w:pPr>
      <w:r w:rsidRPr="0042756B">
        <w:rPr>
          <w:rFonts w:ascii="Verdana" w:hAnsi="Verdana"/>
          <w:bCs/>
          <w:iCs/>
          <w:sz w:val="20"/>
          <w:szCs w:val="20"/>
          <w:lang w:val="lt-LT"/>
        </w:rPr>
        <w:lastRenderedPageBreak/>
        <w:t xml:space="preserve"> </w:t>
      </w:r>
      <w:r w:rsidR="00F1710F" w:rsidRPr="0042756B">
        <w:rPr>
          <w:rFonts w:ascii="Verdana" w:hAnsi="Verdana"/>
          <w:bCs/>
          <w:iCs/>
          <w:sz w:val="20"/>
          <w:szCs w:val="20"/>
          <w:lang w:val="lt-LT"/>
        </w:rPr>
        <w:t>Lentelė.</w:t>
      </w:r>
      <w:r w:rsidR="00EF7C23">
        <w:rPr>
          <w:rFonts w:ascii="Verdana" w:hAnsi="Verdana"/>
          <w:bCs/>
          <w:i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i/>
          <w:sz w:val="20"/>
          <w:szCs w:val="20"/>
          <w:lang w:val="lt-LT"/>
        </w:rPr>
        <w:t>IX</w:t>
      </w:r>
      <w:r w:rsidR="00EF7C23">
        <w:rPr>
          <w:rFonts w:ascii="Verdana" w:hAnsi="Verdana"/>
          <w:bCs/>
          <w:i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i/>
          <w:sz w:val="20"/>
          <w:szCs w:val="20"/>
          <w:lang w:val="lt-LT"/>
        </w:rPr>
        <w:t>pirkimo</w:t>
      </w:r>
      <w:r w:rsidR="00EF7C23">
        <w:rPr>
          <w:rFonts w:ascii="Verdana" w:hAnsi="Verdana"/>
          <w:bCs/>
          <w:i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i/>
          <w:sz w:val="20"/>
          <w:szCs w:val="20"/>
          <w:lang w:val="lt-LT"/>
        </w:rPr>
        <w:t>dalis:</w:t>
      </w:r>
      <w:r w:rsidR="00EF7C23">
        <w:rPr>
          <w:rFonts w:ascii="Verdana" w:hAnsi="Verdana"/>
          <w:bCs/>
          <w:i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i/>
          <w:sz w:val="20"/>
          <w:szCs w:val="20"/>
          <w:lang w:val="lt-LT"/>
        </w:rPr>
        <w:t>Reikalavimai</w:t>
      </w:r>
      <w:r w:rsidR="00EF7C23">
        <w:rPr>
          <w:rFonts w:ascii="Verdana" w:hAnsi="Verdana"/>
          <w:bCs/>
          <w:i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i/>
          <w:iCs/>
          <w:snapToGrid w:val="0"/>
          <w:sz w:val="20"/>
          <w:szCs w:val="20"/>
          <w:lang w:val="lt-LT"/>
        </w:rPr>
        <w:t>Sinchronizacijos</w:t>
      </w:r>
      <w:r w:rsidR="00EF7C23">
        <w:rPr>
          <w:rFonts w:ascii="Verdana" w:hAnsi="Verdana"/>
          <w:i/>
          <w:iCs/>
          <w:snapToGrid w:val="0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i/>
          <w:iCs/>
          <w:snapToGrid w:val="0"/>
          <w:sz w:val="20"/>
          <w:szCs w:val="20"/>
          <w:lang w:val="lt-LT"/>
        </w:rPr>
        <w:t>signalų</w:t>
      </w:r>
      <w:r w:rsidR="00EF7C23">
        <w:rPr>
          <w:rFonts w:ascii="Verdana" w:hAnsi="Verdana"/>
          <w:i/>
          <w:iCs/>
          <w:snapToGrid w:val="0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i/>
          <w:iCs/>
          <w:snapToGrid w:val="0"/>
          <w:sz w:val="20"/>
          <w:szCs w:val="20"/>
          <w:lang w:val="lt-LT"/>
        </w:rPr>
        <w:t>generatoriams</w:t>
      </w:r>
    </w:p>
    <w:tbl>
      <w:tblPr>
        <w:tblW w:w="500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1098"/>
        <w:gridCol w:w="2866"/>
        <w:gridCol w:w="2268"/>
        <w:gridCol w:w="2680"/>
        <w:gridCol w:w="11"/>
      </w:tblGrid>
      <w:tr w:rsidR="00F1710F" w:rsidRPr="008D7660" w14:paraId="4F829433" w14:textId="77777777" w:rsidTr="009E304B">
        <w:trPr>
          <w:gridAfter w:val="1"/>
          <w:wAfter w:w="10" w:type="dxa"/>
          <w:trHeight w:val="314"/>
        </w:trPr>
        <w:tc>
          <w:tcPr>
            <w:tcW w:w="9019" w:type="dxa"/>
            <w:gridSpan w:val="5"/>
          </w:tcPr>
          <w:p w14:paraId="0BBC3D26" w14:textId="274D3EB8" w:rsidR="00F1710F" w:rsidRPr="008D7660" w:rsidRDefault="00F1710F" w:rsidP="00F1710F">
            <w:pPr>
              <w:pStyle w:val="BodyText"/>
              <w:numPr>
                <w:ilvl w:val="0"/>
                <w:numId w:val="30"/>
              </w:numP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8D766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Sinchronizacijos</w:t>
            </w:r>
            <w:r w:rsidR="00EF7C2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signalų</w:t>
            </w:r>
            <w:r w:rsidR="00EF7C2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generatoriai</w:t>
            </w:r>
            <w:r w:rsidR="00EF7C2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– 1</w:t>
            </w:r>
            <w:r w:rsidR="00EF7C2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kompl.</w:t>
            </w:r>
          </w:p>
        </w:tc>
      </w:tr>
      <w:tr w:rsidR="00F1710F" w:rsidRPr="008D7660" w14:paraId="0CC70307" w14:textId="77777777" w:rsidTr="00122CEE">
        <w:trPr>
          <w:gridAfter w:val="1"/>
          <w:wAfter w:w="10" w:type="dxa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479C" w14:textId="77777777" w:rsidR="00F1710F" w:rsidRPr="008D7660" w:rsidRDefault="00F1710F" w:rsidP="00FF7CD1">
            <w:pPr>
              <w:pStyle w:val="BodyText"/>
              <w:spacing w:after="0" w:line="240" w:lineRule="auto"/>
              <w:rPr>
                <w:rFonts w:ascii="Verdana" w:hAnsi="Verdana" w:cs="Times New Roman"/>
                <w:bCs/>
                <w:color w:val="000000"/>
                <w:sz w:val="20"/>
                <w:szCs w:val="20"/>
              </w:rPr>
            </w:pPr>
            <w:r w:rsidRPr="008D7660">
              <w:rPr>
                <w:rFonts w:ascii="Verdana" w:hAnsi="Verdana" w:cs="Times New Roman"/>
                <w:bCs/>
                <w:color w:val="000000"/>
                <w:sz w:val="20"/>
                <w:szCs w:val="20"/>
              </w:rPr>
              <w:t>Gamintojas</w:t>
            </w:r>
          </w:p>
        </w:tc>
        <w:tc>
          <w:tcPr>
            <w:tcW w:w="7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18C5" w14:textId="77777777" w:rsidR="00F1710F" w:rsidRPr="008D7660" w:rsidRDefault="00F1710F" w:rsidP="00FF7CD1">
            <w:pPr>
              <w:pStyle w:val="BodyText"/>
              <w:spacing w:after="0" w:line="240" w:lineRule="auto"/>
              <w:jc w:val="left"/>
              <w:rPr>
                <w:rFonts w:ascii="Verdana" w:hAnsi="Verdana" w:cs="Times New Roman"/>
                <w:bCs/>
                <w:i/>
                <w:color w:val="000000"/>
                <w:sz w:val="20"/>
                <w:szCs w:val="20"/>
              </w:rPr>
            </w:pPr>
            <w:r w:rsidRPr="008D7660">
              <w:rPr>
                <w:rFonts w:ascii="Verdana" w:hAnsi="Verdana" w:cs="Times New Roman"/>
                <w:bCs/>
                <w:i/>
                <w:color w:val="000000"/>
                <w:sz w:val="20"/>
                <w:szCs w:val="20"/>
              </w:rPr>
              <w:t>/įrašyti/</w:t>
            </w:r>
          </w:p>
        </w:tc>
      </w:tr>
      <w:tr w:rsidR="00F1710F" w:rsidRPr="008D7660" w14:paraId="49FCB97B" w14:textId="77777777" w:rsidTr="00122CEE">
        <w:trPr>
          <w:gridAfter w:val="1"/>
          <w:wAfter w:w="10" w:type="dxa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E5A1" w14:textId="77777777" w:rsidR="00F1710F" w:rsidRPr="008D7660" w:rsidRDefault="00F1710F" w:rsidP="00FF7CD1">
            <w:pPr>
              <w:rPr>
                <w:rFonts w:ascii="Verdana" w:eastAsiaTheme="minorEastAsia" w:hAnsi="Verdana"/>
                <w:i/>
                <w:iCs/>
                <w:color w:val="000000"/>
                <w:sz w:val="20"/>
                <w:szCs w:val="20"/>
                <w:lang w:val="lt-LT" w:eastAsia="en-US"/>
              </w:rPr>
            </w:pPr>
            <w:r w:rsidRPr="008D7660">
              <w:rPr>
                <w:rFonts w:ascii="Verdana" w:eastAsiaTheme="minorEastAsia" w:hAnsi="Verdana"/>
                <w:bCs/>
                <w:i/>
                <w:iCs/>
                <w:color w:val="000000"/>
                <w:sz w:val="20"/>
                <w:szCs w:val="20"/>
                <w:lang w:val="lt-LT" w:eastAsia="en-US"/>
              </w:rPr>
              <w:t>Modelis</w:t>
            </w:r>
          </w:p>
        </w:tc>
        <w:tc>
          <w:tcPr>
            <w:tcW w:w="7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3345" w14:textId="77777777" w:rsidR="00F1710F" w:rsidRPr="008D7660" w:rsidRDefault="00F1710F" w:rsidP="00FF7CD1">
            <w:pPr>
              <w:rPr>
                <w:rFonts w:ascii="Verdana" w:eastAsiaTheme="minorEastAsia" w:hAnsi="Verdana"/>
                <w:bCs/>
                <w:i/>
                <w:iCs/>
                <w:color w:val="000000"/>
                <w:sz w:val="20"/>
                <w:szCs w:val="20"/>
                <w:lang w:val="lt-LT" w:eastAsia="en-US"/>
              </w:rPr>
            </w:pPr>
            <w:r w:rsidRPr="008D7660">
              <w:rPr>
                <w:rFonts w:ascii="Verdana" w:eastAsiaTheme="minorEastAsia" w:hAnsi="Verdana"/>
                <w:bCs/>
                <w:i/>
                <w:iCs/>
                <w:color w:val="000000"/>
                <w:sz w:val="20"/>
                <w:szCs w:val="20"/>
                <w:lang w:val="lt-LT" w:eastAsia="en-US"/>
              </w:rPr>
              <w:t>/įrašyti/</w:t>
            </w:r>
          </w:p>
        </w:tc>
      </w:tr>
      <w:tr w:rsidR="00F1710F" w:rsidRPr="008D7660" w14:paraId="45C7A15E" w14:textId="77777777" w:rsidTr="0042756B">
        <w:trPr>
          <w:gridAfter w:val="1"/>
          <w:wAfter w:w="10" w:type="dxa"/>
          <w:trHeight w:val="60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6E3C" w14:textId="596BEE69" w:rsidR="00F1710F" w:rsidRPr="008D7660" w:rsidRDefault="00F1710F" w:rsidP="00FF7CD1">
            <w:pPr>
              <w:pStyle w:val="ListParagraph"/>
              <w:tabs>
                <w:tab w:val="left" w:pos="204"/>
              </w:tabs>
              <w:ind w:left="0"/>
              <w:jc w:val="center"/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Arial"/>
                <w:b/>
                <w:bCs/>
                <w:snapToGrid w:val="0"/>
                <w:sz w:val="20"/>
                <w:szCs w:val="20"/>
                <w:lang w:val="lt-LT"/>
              </w:rPr>
              <w:t>Eil.</w:t>
            </w:r>
            <w:r w:rsidR="00EF7C23">
              <w:rPr>
                <w:rFonts w:ascii="Verdana" w:hAnsi="Verdana" w:cs="Arial"/>
                <w:b/>
                <w:bCs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Arial"/>
                <w:b/>
                <w:bCs/>
                <w:snapToGrid w:val="0"/>
                <w:sz w:val="20"/>
                <w:szCs w:val="20"/>
                <w:lang w:val="lt-LT"/>
              </w:rPr>
              <w:t>Nr.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E9BC" w14:textId="77777777" w:rsidR="00F1710F" w:rsidRPr="008D7660" w:rsidRDefault="00F1710F" w:rsidP="00FF7CD1">
            <w:pPr>
              <w:jc w:val="center"/>
              <w:rPr>
                <w:rFonts w:ascii="Verdana" w:hAnsi="Verdana"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>Reikalavimai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A789" w14:textId="1CA61C9F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>Siūlomi</w:t>
            </w:r>
            <w:r w:rsidR="00EF7C23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>parametrai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3597" w14:textId="2BA9E48A" w:rsidR="00F1710F" w:rsidRPr="008D7660" w:rsidRDefault="00F1710F" w:rsidP="00FF7CD1">
            <w:pPr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  <w:t>Siūlomus</w:t>
            </w:r>
            <w:r w:rsidR="00EF7C23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  <w:t>parametrus</w:t>
            </w:r>
            <w:r w:rsidR="00EF7C23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  <w:t>patvirtinanti</w:t>
            </w:r>
            <w:r w:rsidR="00EF7C23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  <w:t>Dokumentacija</w:t>
            </w:r>
          </w:p>
          <w:p w14:paraId="2800E7C1" w14:textId="77777777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</w:p>
        </w:tc>
      </w:tr>
      <w:tr w:rsidR="00122CEE" w:rsidRPr="008D7660" w14:paraId="754BC139" w14:textId="77777777" w:rsidTr="0042756B">
        <w:trPr>
          <w:gridAfter w:val="1"/>
          <w:wAfter w:w="10" w:type="dxa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0FBA" w14:textId="77777777" w:rsidR="00122CEE" w:rsidRPr="008D7660" w:rsidRDefault="00122CEE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2657" w14:textId="70570581" w:rsidR="00122CEE" w:rsidRPr="008D7660" w:rsidRDefault="00122CEE" w:rsidP="0052070D">
            <w:pPr>
              <w:pStyle w:val="ListParagraph"/>
              <w:ind w:left="0"/>
              <w:jc w:val="both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Siūloma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generatorių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sistema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susidėti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iš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pagrindinio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(angl.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main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atsarginio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(angl.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backup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 (angl.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sync</w:t>
            </w:r>
            <w:r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pulse</w:t>
            </w:r>
            <w:r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generator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).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4A1B44B" w14:textId="1809B4CF" w:rsidR="00122CEE" w:rsidRPr="008D7660" w:rsidDel="00F2165E" w:rsidRDefault="00122CEE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 ir nurodyti</w:t>
            </w:r>
            <w:r w:rsidR="00790F63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 xml:space="preserve"> generatorių gamintoją ir modelį</w:t>
            </w:r>
            <w:r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A8E6F2B" w14:textId="68715B54" w:rsidR="00122CEE" w:rsidRPr="008D7660" w:rsidDel="00F2165E" w:rsidRDefault="00790F63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 pateikti/</w:t>
            </w:r>
          </w:p>
        </w:tc>
      </w:tr>
      <w:tr w:rsidR="0052070D" w:rsidRPr="008D7660" w14:paraId="6B49CBED" w14:textId="77777777" w:rsidTr="0052070D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6AE8F1F6" w14:textId="77777777" w:rsidR="0052070D" w:rsidRPr="008D7660" w:rsidRDefault="0052070D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4CFF6341" w14:textId="77777777" w:rsidR="0052070D" w:rsidRPr="00E31689" w:rsidRDefault="0052070D" w:rsidP="0042756B">
            <w:pPr>
              <w:pStyle w:val="ListParagraph"/>
              <w:ind w:left="0"/>
              <w:jc w:val="both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Pagrindinis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atsarginis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turi būti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sujungti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per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rezervinį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sinchronizacijos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perjungimo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įrenginį,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kuris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turi būti įskaičiuotas į pasiūlymo kainą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</w:p>
          <w:p w14:paraId="05975F56" w14:textId="77777777" w:rsidR="0052070D" w:rsidRPr="008D7660" w:rsidRDefault="0052070D" w:rsidP="0052070D">
            <w:pPr>
              <w:pStyle w:val="ListParagraph"/>
              <w:ind w:left="0"/>
              <w:jc w:val="both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</w:p>
        </w:tc>
        <w:tc>
          <w:tcPr>
            <w:tcW w:w="2124" w:type="dxa"/>
            <w:tcBorders>
              <w:tl2br w:val="nil"/>
              <w:tr2bl w:val="nil"/>
            </w:tcBorders>
          </w:tcPr>
          <w:p w14:paraId="1B310830" w14:textId="5CACCA45" w:rsidR="0052070D" w:rsidRDefault="0052070D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 xml:space="preserve">/įrašyti ir nurodyti </w:t>
            </w:r>
            <w:r w:rsidR="00166DDF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įrenginio gamintoją ir modelį</w:t>
            </w:r>
            <w:r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</w:t>
            </w:r>
          </w:p>
        </w:tc>
        <w:tc>
          <w:tcPr>
            <w:tcW w:w="2510" w:type="dxa"/>
            <w:tcBorders>
              <w:tl2br w:val="nil"/>
              <w:tr2bl w:val="nil"/>
            </w:tcBorders>
          </w:tcPr>
          <w:p w14:paraId="4313D7C7" w14:textId="59BF2278" w:rsidR="0052070D" w:rsidRDefault="0052070D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 pateikti/</w:t>
            </w:r>
          </w:p>
        </w:tc>
      </w:tr>
      <w:tr w:rsidR="0042756B" w:rsidRPr="0021103A" w14:paraId="03EF9A5C" w14:textId="77777777" w:rsidTr="0042756B">
        <w:trPr>
          <w:gridAfter w:val="1"/>
          <w:wAfter w:w="10" w:type="dxa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6D37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616A" w14:textId="2FC43C7E" w:rsidR="00F14169" w:rsidRPr="00E31689" w:rsidRDefault="00F1710F" w:rsidP="00122CEE">
            <w:pPr>
              <w:pStyle w:val="ListParagraph"/>
              <w:numPr>
                <w:ilvl w:val="0"/>
                <w:numId w:val="35"/>
              </w:numPr>
              <w:jc w:val="both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Pagrindinis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turi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sinchronizuotas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nuo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LRT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Centrinės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aparatinės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esančio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Telestream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SPG9000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sinchronizatoriaus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per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354F14" w:rsidRPr="00140919"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 xml:space="preserve">per </w:t>
            </w:r>
            <w:r w:rsidR="00354F14"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>PTP</w:t>
            </w:r>
            <w:r w:rsidR="00290475"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7E3333"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>Nutrūkus PTP signalo tiekimui iš TV centrinės aparatinės SPG veikia nuo lokalios GNSS antenos.</w:t>
            </w:r>
          </w:p>
          <w:p w14:paraId="3E189732" w14:textId="7977E2F7" w:rsidR="00F1710F" w:rsidRPr="006603F9" w:rsidRDefault="00F1710F" w:rsidP="00122CEE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pateikta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keitikliais,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kurie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reikalingi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signalo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atsiuntimui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iš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LRT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Centrinės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aparatinės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rezerviniu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sinchronizacijos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perjungimo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3F6F4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įrenginiu</w:t>
            </w:r>
            <w:r w:rsidR="005D6BDA" w:rsidRPr="003F6F4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873692" w:rsidRPr="003F6F4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j</w:t>
            </w:r>
            <w:r w:rsidR="00873692" w:rsidRPr="00B404ED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uodo kadro</w:t>
            </w:r>
            <w:r w:rsidR="00290475" w:rsidRPr="00B404ED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(angl.</w:t>
            </w:r>
            <w:r w:rsidR="003F6F40" w:rsidRPr="00B404ED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3F6F40" w:rsidRPr="00B404ED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blackburst</w:t>
            </w:r>
            <w:r w:rsidR="003F6F40" w:rsidRPr="00B404ED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976434" w:rsidRPr="00B404ED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perjungimui</w:t>
            </w:r>
            <w:r w:rsidRPr="003F6F4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06D2631" w14:textId="176A057F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5EF527" w14:textId="1769C6F5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AA646B" w:rsidRPr="0021103A" w14:paraId="028154CA" w14:textId="77777777" w:rsidTr="0042756B">
        <w:trPr>
          <w:gridAfter w:val="1"/>
          <w:wAfter w:w="10" w:type="dxa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77AC" w14:textId="77777777" w:rsidR="00AA646B" w:rsidRPr="008D7660" w:rsidRDefault="00AA646B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25CA" w14:textId="77777777" w:rsidR="00F31D6D" w:rsidRDefault="00B773F8" w:rsidP="00F31D6D">
            <w:pPr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</w:pPr>
            <w:r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>SPG integruotas GNSS imtuvas</w:t>
            </w:r>
            <w:r w:rsidR="0022706B"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>.</w:t>
            </w:r>
            <w:r w:rsidR="00362764"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 xml:space="preserve"> Kuris</w:t>
            </w:r>
            <w:r w:rsidR="00E27AD6"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 xml:space="preserve"> </w:t>
            </w:r>
            <w:r w:rsidR="00083C06"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 xml:space="preserve">privalo priimti </w:t>
            </w:r>
            <w:r w:rsidR="00660262"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>duomenis i</w:t>
            </w:r>
            <w:r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>š</w:t>
            </w:r>
            <w:r w:rsidR="00660262"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 xml:space="preserve"> ne ma</w:t>
            </w:r>
            <w:r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>ž</w:t>
            </w:r>
            <w:r w:rsidR="00660262"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>iau nei trij</w:t>
            </w:r>
            <w:r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>ų</w:t>
            </w:r>
            <w:r w:rsidR="00660262"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 xml:space="preserve"> skirting</w:t>
            </w:r>
            <w:r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>ų</w:t>
            </w:r>
            <w:r w:rsidR="00660262"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 xml:space="preserve"> pasaulin</w:t>
            </w:r>
            <w:r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>į</w:t>
            </w:r>
            <w:r w:rsidR="00660262"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 xml:space="preserve"> padengim</w:t>
            </w:r>
            <w:r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>ą</w:t>
            </w:r>
            <w:r w:rsidR="00660262"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 xml:space="preserve"> turin</w:t>
            </w:r>
            <w:r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>č</w:t>
            </w:r>
            <w:r w:rsidR="00660262"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>i</w:t>
            </w:r>
            <w:r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>ų</w:t>
            </w:r>
            <w:r w:rsidR="00660262"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 xml:space="preserve"> navigacijos sistemų: G</w:t>
            </w:r>
            <w:r w:rsidR="00E54F78"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>PS, GLONASS, Galileo</w:t>
            </w:r>
            <w:r w:rsidR="00A123BA"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>.</w:t>
            </w:r>
            <w:r w:rsidR="00A46D22"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 xml:space="preserve"> </w:t>
            </w:r>
          </w:p>
          <w:p w14:paraId="19CB6BD4" w14:textId="62D08F59" w:rsidR="00F31D6D" w:rsidRPr="0021103A" w:rsidRDefault="00F31D6D" w:rsidP="00F31D6D">
            <w:pPr>
              <w:rPr>
                <w:rFonts w:ascii="Verdana" w:hAnsi="Verdana"/>
                <w:sz w:val="20"/>
                <w:szCs w:val="20"/>
                <w:lang w:val="lt-LT"/>
              </w:rPr>
            </w:pPr>
            <w:r w:rsidRPr="006371F4">
              <w:rPr>
                <w:rFonts w:ascii="Verdana" w:hAnsi="Verdana"/>
                <w:sz w:val="20"/>
                <w:szCs w:val="20"/>
                <w:lang w:val="lt-LT"/>
              </w:rPr>
              <w:t>GNSS signalas priimamas per išorinę anteną, prijungtą prie SPG dedikuotos jungties.</w:t>
            </w:r>
            <w:r w:rsidRPr="0021103A">
              <w:rPr>
                <w:rFonts w:ascii="Verdana" w:hAnsi="Verdana"/>
                <w:sz w:val="20"/>
                <w:szCs w:val="20"/>
                <w:lang w:val="lt-LT"/>
              </w:rPr>
              <w:t> </w:t>
            </w:r>
          </w:p>
          <w:p w14:paraId="0FD83D9E" w14:textId="77777777" w:rsidR="00E318C2" w:rsidRDefault="00197054" w:rsidP="00AA646B">
            <w:pPr>
              <w:pStyle w:val="ListParagraph"/>
              <w:ind w:left="0"/>
              <w:jc w:val="both"/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</w:pPr>
            <w:r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>Pasi</w:t>
            </w:r>
            <w:r w:rsidR="00E318C2"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>ūlyme įtraukta:</w:t>
            </w:r>
          </w:p>
          <w:p w14:paraId="3969485A" w14:textId="77777777" w:rsidR="00AA646B" w:rsidRPr="00B404ED" w:rsidRDefault="00B250A1" w:rsidP="00B250A1">
            <w:pPr>
              <w:pStyle w:val="ListParagraph"/>
              <w:numPr>
                <w:ilvl w:val="0"/>
                <w:numId w:val="45"/>
              </w:numPr>
              <w:jc w:val="both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  <w:r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>GNSS antena;</w:t>
            </w:r>
          </w:p>
          <w:p w14:paraId="6A2CA922" w14:textId="77777777" w:rsidR="00B250A1" w:rsidRPr="00B404ED" w:rsidRDefault="008770EA" w:rsidP="00B250A1">
            <w:pPr>
              <w:pStyle w:val="ListParagraph"/>
              <w:numPr>
                <w:ilvl w:val="0"/>
                <w:numId w:val="45"/>
              </w:numPr>
              <w:jc w:val="both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  <w:r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>Antenos laikiklis</w:t>
            </w:r>
            <w:r w:rsidR="001B63A9"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>, skirtas montuoti LRT nurodytoje vietoje ant stogo;</w:t>
            </w:r>
          </w:p>
          <w:p w14:paraId="0B86F866" w14:textId="4B58352D" w:rsidR="001B63A9" w:rsidRPr="008D7660" w:rsidRDefault="00DE6393" w:rsidP="00B404ED">
            <w:pPr>
              <w:pStyle w:val="ListParagraph"/>
              <w:numPr>
                <w:ilvl w:val="0"/>
                <w:numId w:val="45"/>
              </w:numPr>
              <w:jc w:val="both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  <w:r>
              <w:rPr>
                <w:rStyle w:val="normaltextrun"/>
                <w:rFonts w:ascii="Verdana" w:hAnsi="Verdana" w:cs="Segoe UI"/>
                <w:color w:val="C45911" w:themeColor="accent2" w:themeShade="BF"/>
                <w:sz w:val="20"/>
                <w:szCs w:val="20"/>
                <w:lang w:val="lt-LT"/>
              </w:rPr>
              <w:t>40 m. kabelis, skirtas antenos sujungimui su SPG lauko sąlygomis.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3F41EB8" w14:textId="77777777" w:rsidR="00AA646B" w:rsidRPr="008D7660" w:rsidRDefault="00AA646B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74B657D" w14:textId="77777777" w:rsidR="00AA646B" w:rsidRPr="008D7660" w:rsidRDefault="00AA646B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42756B" w:rsidRPr="0021103A" w14:paraId="2BAA29A4" w14:textId="77777777" w:rsidTr="0042756B">
        <w:trPr>
          <w:gridAfter w:val="1"/>
          <w:wAfter w:w="10" w:type="dxa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6FF3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E93A" w14:textId="53542458" w:rsidR="00DC0A24" w:rsidRDefault="00F1710F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SPG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tinkamas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naudoti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tiek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serijinėse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skaitmeninėse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(HD,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3G,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4K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UHD),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tiek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IP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bei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mišriose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(hibridinėse)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vaizdo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signalų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infrastruktūrose.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</w:p>
          <w:p w14:paraId="44307D6B" w14:textId="1E339BCA" w:rsidR="00F1710F" w:rsidRPr="008D7660" w:rsidRDefault="00F1710F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Taip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pat</w:t>
            </w:r>
            <w:r w:rsidR="00BB4D82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privalo</w:t>
            </w:r>
            <w:r w:rsidR="00BB4D82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="00BB4D82"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tinkamas</w:t>
            </w:r>
            <w:r w:rsidR="00BB4D82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="00BB4D82"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studijų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,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postprodukcijos,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KTS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kitų </w:t>
            </w:r>
            <w:r w:rsidR="00F82491">
              <w:rPr>
                <w:rFonts w:ascii="Verdana" w:hAnsi="Verdana"/>
                <w:bCs/>
                <w:sz w:val="20"/>
                <w:szCs w:val="20"/>
                <w:lang w:val="lt-LT"/>
              </w:rPr>
              <w:t>operacinių aplinkų</w:t>
            </w:r>
            <w:r w:rsidR="00BB4D82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="004524D3">
              <w:rPr>
                <w:rFonts w:ascii="Verdana" w:hAnsi="Verdana"/>
                <w:bCs/>
                <w:sz w:val="20"/>
                <w:szCs w:val="20"/>
                <w:lang w:val="lt-LT"/>
              </w:rPr>
              <w:t>vaizdo ir garso signalų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sz w:val="20"/>
                <w:szCs w:val="20"/>
                <w:lang w:val="lt-LT"/>
              </w:rPr>
              <w:t>transliavimo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="00E4539A">
              <w:rPr>
                <w:rFonts w:ascii="Verdana" w:hAnsi="Verdana"/>
                <w:bCs/>
                <w:sz w:val="20"/>
                <w:szCs w:val="20"/>
                <w:lang w:val="lt-LT"/>
              </w:rPr>
              <w:t>sinchronizavimui.</w:t>
            </w:r>
            <w:r w:rsidR="00EF7C23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34837EF" w14:textId="3CEC5426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9678EE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F1710F" w:rsidRPr="008D7660" w14:paraId="57114519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3A0C30A0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00B23EE0" w14:textId="5F490E54" w:rsidR="00F1710F" w:rsidRPr="008D7660" w:rsidRDefault="00F1710F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aukštesnis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1RU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montuotis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19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colių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spintą.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124" w:type="dxa"/>
          </w:tcPr>
          <w:p w14:paraId="5122B532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</w:tcPr>
          <w:p w14:paraId="3B8E243E" w14:textId="10B79B30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17E17178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4C94C379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021BC84F" w14:textId="42BDDA5C" w:rsidR="00F1710F" w:rsidRPr="008D7660" w:rsidRDefault="00F1710F" w:rsidP="00FF7C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sinchronizuojamas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nuo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šių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šaltinių: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EF7C23">
              <w:rPr>
                <w:rStyle w:val="eop"/>
                <w:rFonts w:ascii="Verdana" w:eastAsiaTheme="minorEastAsi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7EE03FE2" w14:textId="1C4C1BCB" w:rsidR="00F1710F" w:rsidRPr="008D7660" w:rsidRDefault="00F1710F" w:rsidP="0042756B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GNSS</w:t>
            </w:r>
            <w:r w:rsidR="008A3AF2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51591D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(angl. </w:t>
            </w:r>
            <w:r w:rsidR="0051591D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Global Navigation</w:t>
            </w:r>
            <w:r w:rsidR="009D51CC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Satellite Sytem</w:t>
            </w:r>
            <w:r w:rsidR="0051591D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;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7BFFC25A" w14:textId="2ED30381" w:rsidR="00F1710F" w:rsidRPr="008D7660" w:rsidRDefault="00F1710F" w:rsidP="0042756B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Verdana" w:eastAsiaTheme="minorHAnsi" w:hAnsi="Verdana"/>
                <w:sz w:val="20"/>
                <w:szCs w:val="20"/>
                <w:lang w:val="lt-LT" w:eastAsia="en-GB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PTP </w:t>
            </w:r>
            <w:r w:rsidR="00A323D2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(angl. </w:t>
            </w:r>
            <w:r w:rsidR="00A323D2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Precision Time Protocol</w:t>
            </w:r>
            <w:r w:rsidR="00A323D2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v2;</w:t>
            </w:r>
          </w:p>
          <w:p w14:paraId="1DCFF434" w14:textId="37514333" w:rsidR="00F1710F" w:rsidRPr="008D7660" w:rsidRDefault="00F1710F" w:rsidP="0042756B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 J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uodo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kadro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(angl.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Black</w:t>
            </w:r>
            <w:r w:rsidR="00EF7C23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burst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)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arba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HD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trijų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lygių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(angl.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HD</w:t>
            </w:r>
            <w:r w:rsidR="00EF7C23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tri-level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)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signalo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per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BNC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jungtį;</w:t>
            </w:r>
          </w:p>
          <w:p w14:paraId="4DD82BF5" w14:textId="305264C5" w:rsidR="00F1710F" w:rsidRPr="008D7660" w:rsidRDefault="00F1710F" w:rsidP="0042756B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Fonts w:ascii="Verdana" w:hAnsi="Verdana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Vidinis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Osciliatorius.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EF7C23">
              <w:rPr>
                <w:rStyle w:val="eop"/>
                <w:rFonts w:ascii="Verdana" w:eastAsiaTheme="minorEastAsia" w:hAnsi="Verdana" w:cs="Segoe U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124" w:type="dxa"/>
          </w:tcPr>
          <w:p w14:paraId="791B3143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</w:tcPr>
          <w:p w14:paraId="233DE0AF" w14:textId="63F09A74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0B7EF194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3ECABE8B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7D595137" w14:textId="2FB2919A" w:rsidR="00793BBF" w:rsidRDefault="00F1710F" w:rsidP="00FF7CD1">
            <w:pPr>
              <w:jc w:val="both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 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pateiktas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su </w:t>
            </w:r>
            <w:r w:rsidR="00A353D5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integruot</w:t>
            </w:r>
            <w:r w:rsidR="00AC057D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pagrindiniu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rezerviniu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maitinimo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šaltini</w:t>
            </w:r>
            <w:r w:rsidR="00AC057D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ais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02FCABF2" w14:textId="5A756B5D" w:rsidR="00F1710F" w:rsidRPr="008D7660" w:rsidRDefault="00793BBF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Tiek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pagrindinis,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tiek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rezervinis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maitinimo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šaltiniai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montuojami </w:t>
            </w:r>
            <w:r w:rsidR="009419A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įrengini</w:t>
            </w:r>
            <w:r w:rsidR="009419A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ų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 viduje ir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“karštai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keičiami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“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Hot-plug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). </w:t>
            </w:r>
          </w:p>
        </w:tc>
        <w:tc>
          <w:tcPr>
            <w:tcW w:w="2124" w:type="dxa"/>
          </w:tcPr>
          <w:p w14:paraId="325D2766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</w:tcPr>
          <w:p w14:paraId="3ABD4EA5" w14:textId="65A4C493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3E806CD7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200661E1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498E30A6" w14:textId="50D6E5FC" w:rsidR="002750A9" w:rsidRDefault="00F1710F" w:rsidP="00FF7CD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turėti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mažiau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3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vnt</w:t>
            </w:r>
            <w:r w:rsidR="007F3BD8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linijinių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laiko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7F3BD8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kodo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</w:t>
            </w:r>
            <w:r w:rsidR="007F3BD8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Style w:val="normaltextrun"/>
                <w:lang w:val="lt-LT"/>
              </w:rPr>
              <w:t xml:space="preserve"> </w:t>
            </w:r>
            <w:r w:rsidR="007F3BD8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Linear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</w:t>
            </w:r>
            <w:r w:rsidR="007F3BD8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or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Longitudinal</w:t>
            </w:r>
            <w:r w:rsidR="007F3BD8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Timecode</w:t>
            </w:r>
            <w:r w:rsidR="007F3BD8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(toliau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7F3BD8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-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LTC</w:t>
            </w:r>
            <w:r w:rsidR="007F3BD8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7F3BD8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signalų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išvesčių.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LTC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turėti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skirtingų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laiko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zonų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pasirinkimo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nustatymus.</w:t>
            </w:r>
          </w:p>
          <w:p w14:paraId="2FE5C789" w14:textId="5F41C910" w:rsidR="00F1710F" w:rsidRPr="008D7660" w:rsidRDefault="00EF7C23" w:rsidP="00FF7C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lt-LT"/>
              </w:rPr>
            </w:pPr>
            <w:r>
              <w:rPr>
                <w:rStyle w:val="eop"/>
                <w:rFonts w:ascii="Verdana" w:eastAsiaTheme="minorEastAsi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D24A199" w14:textId="6B45848E" w:rsidR="00F1710F" w:rsidRPr="0042756B" w:rsidRDefault="00DA7C30" w:rsidP="00FF7CD1">
            <w:pPr>
              <w:jc w:val="both"/>
              <w:rPr>
                <w:rFonts w:ascii="Verdana" w:hAnsi="Verdana"/>
                <w:i/>
                <w:sz w:val="20"/>
                <w:szCs w:val="20"/>
                <w:lang w:val="lt-LT"/>
              </w:rPr>
            </w:pPr>
            <w:r w:rsidRPr="0042756B">
              <w:rPr>
                <w:rStyle w:val="normaltextrun"/>
                <w:rFonts w:ascii="Verdana" w:hAnsi="Verdana" w:cs="Segoe UI"/>
                <w:b/>
                <w:i/>
                <w:sz w:val="20"/>
                <w:szCs w:val="20"/>
                <w:lang w:val="lt-LT"/>
              </w:rPr>
              <w:t>Pastaba</w:t>
            </w:r>
            <w:r w:rsidR="007F3BD8" w:rsidRPr="0042756B">
              <w:rPr>
                <w:rStyle w:val="normaltextrun"/>
                <w:rFonts w:ascii="Verdana" w:hAnsi="Verdana" w:cs="Segoe UI"/>
                <w:b/>
                <w:bCs/>
                <w:i/>
                <w:iCs/>
                <w:sz w:val="20"/>
                <w:szCs w:val="20"/>
                <w:lang w:val="lt-LT"/>
              </w:rPr>
              <w:t>: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LTC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signalai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gali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turėti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vieną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7F3BD8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bendrą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fizinę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išvestį.</w:t>
            </w:r>
            <w:r w:rsidR="00EF7C23">
              <w:rPr>
                <w:rStyle w:val="eop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124" w:type="dxa"/>
          </w:tcPr>
          <w:p w14:paraId="2158215B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</w:tcPr>
          <w:p w14:paraId="4D04716E" w14:textId="64FB1F3D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1EAA0EEC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5FDC52D0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2261E62F" w14:textId="4942AD13" w:rsidR="00F1710F" w:rsidRPr="008D7660" w:rsidRDefault="00F1710F" w:rsidP="00FF7C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turėti:</w:t>
            </w:r>
            <w:r w:rsidR="00EF7C23">
              <w:rPr>
                <w:rStyle w:val="eop"/>
                <w:rFonts w:ascii="Verdana" w:eastAsiaTheme="minorEastAsi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20C84CC7" w14:textId="14F3171F" w:rsidR="00F1710F" w:rsidRPr="008D7660" w:rsidRDefault="00F1710F" w:rsidP="00FF7C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1</w:t>
            </w:r>
            <w:r w:rsidR="003D2AA1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mažiau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vieną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BNC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jungtį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skirtą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“</w:t>
            </w:r>
            <w:r w:rsidR="003D2AA1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Word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Clock”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signalo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išvesčiai;</w:t>
            </w:r>
            <w:r w:rsidR="00EF7C23">
              <w:rPr>
                <w:rStyle w:val="eop"/>
                <w:rFonts w:ascii="Verdana" w:eastAsiaTheme="minorEastAsi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EC549CE" w14:textId="76345274" w:rsidR="003D2AA1" w:rsidRDefault="00F1710F" w:rsidP="00FF7CD1">
            <w:pPr>
              <w:jc w:val="both"/>
              <w:rPr>
                <w:rStyle w:val="normaltextrun"/>
                <w:rFonts w:ascii="Verdana" w:hAnsi="Verdana" w:cs="Segoe UI"/>
                <w:b/>
                <w:bCs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2</w:t>
            </w:r>
            <w:r w:rsidR="003D2AA1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mažiau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vieną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BNC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jungtį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skirtą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“DARS”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signalui.</w:t>
            </w:r>
            <w:r w:rsidR="00EF7C23">
              <w:rPr>
                <w:rStyle w:val="scxw186709512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4DA83F59" w14:textId="77777777" w:rsidR="003D2AA1" w:rsidRDefault="003D2AA1" w:rsidP="00FF7CD1">
            <w:pPr>
              <w:jc w:val="both"/>
              <w:rPr>
                <w:rStyle w:val="normaltextrun"/>
                <w:rFonts w:ascii="Verdana" w:hAnsi="Verdana" w:cs="Segoe UI"/>
                <w:b/>
                <w:bCs/>
                <w:sz w:val="20"/>
                <w:szCs w:val="20"/>
                <w:lang w:val="lt-LT"/>
              </w:rPr>
            </w:pPr>
          </w:p>
          <w:p w14:paraId="3F362E82" w14:textId="3FB1C782" w:rsidR="00F1710F" w:rsidRPr="0042756B" w:rsidRDefault="00F1710F" w:rsidP="00FF7CD1">
            <w:pPr>
              <w:jc w:val="both"/>
              <w:rPr>
                <w:rFonts w:ascii="Verdana" w:hAnsi="Verdana"/>
                <w:i/>
                <w:sz w:val="20"/>
                <w:szCs w:val="20"/>
                <w:lang w:val="lt-LT"/>
              </w:rPr>
            </w:pPr>
            <w:r w:rsidRPr="0042756B">
              <w:rPr>
                <w:rStyle w:val="normaltextrun"/>
                <w:rFonts w:ascii="Verdana" w:hAnsi="Verdana" w:cs="Segoe UI"/>
                <w:b/>
                <w:i/>
                <w:sz w:val="20"/>
                <w:szCs w:val="20"/>
                <w:lang w:val="lt-LT"/>
              </w:rPr>
              <w:t>Pastaba</w:t>
            </w:r>
            <w:r w:rsidR="003D2AA1" w:rsidRPr="0042756B">
              <w:rPr>
                <w:rStyle w:val="normaltextrun"/>
                <w:rFonts w:ascii="Verdana" w:hAnsi="Verdana" w:cs="Segoe UI"/>
                <w:b/>
                <w:bCs/>
                <w:i/>
                <w:iCs/>
                <w:sz w:val="20"/>
                <w:szCs w:val="20"/>
                <w:lang w:val="lt-LT"/>
              </w:rPr>
              <w:t>:</w:t>
            </w:r>
            <w:r w:rsidR="00EF7C23">
              <w:rPr>
                <w:rStyle w:val="normaltextrun"/>
                <w:rFonts w:ascii="Verdana" w:hAnsi="Verdana" w:cs="Segoe UI"/>
                <w:b/>
                <w:bCs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Turi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656C88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būti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ne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656C88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mažiau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656C88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kaip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dvi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atskiros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656C88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dedikuotos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656C88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BNC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jungtys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(t.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y</w:t>
            </w:r>
            <w:r w:rsidR="00656C88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.,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656C88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ne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mažiau</w:t>
            </w:r>
            <w:r w:rsidDel="00266477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kaip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po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656C88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vieną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kiekvienam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signalui</w:t>
            </w:r>
            <w:r w:rsidR="00656C88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aukščiau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nurodytiems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signalams.</w:t>
            </w:r>
            <w:r w:rsidR="00EF7C23">
              <w:rPr>
                <w:rStyle w:val="eop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124" w:type="dxa"/>
          </w:tcPr>
          <w:p w14:paraId="1CA2FE41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</w:tcPr>
          <w:p w14:paraId="3400D2F7" w14:textId="223FA935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21C1D2F4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7D0B2841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56D1D907" w14:textId="198EA765" w:rsidR="009B7CCA" w:rsidRDefault="00656C88" w:rsidP="00FF7CD1">
            <w:pPr>
              <w:jc w:val="both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Sinchronizacijos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signalai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turi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atitikti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arba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viršyti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atitinkamas </w:t>
            </w:r>
            <w:r w:rsidR="009B7CC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specifikacijas:</w:t>
            </w:r>
            <w:r w:rsidR="009B7CC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br/>
              <w:t>1)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EBU</w:t>
            </w:r>
            <w:r w:rsidR="007A5459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B4AAF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</w:t>
            </w:r>
            <w:r w:rsidR="0025429B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angl.</w:t>
            </w:r>
            <w:r w:rsidR="00921EC9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772D41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European Broadcasting Union</w:t>
            </w:r>
            <w:r w:rsidR="00CB4AAF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783849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:</w:t>
            </w:r>
            <w:r w:rsidR="009B7CC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EBU N14;</w:t>
            </w:r>
          </w:p>
          <w:p w14:paraId="6CFCDC21" w14:textId="14E09686" w:rsidR="009B7CCA" w:rsidRPr="009B7CCA" w:rsidRDefault="00EF7C23" w:rsidP="009B7CCA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normaltextrun"/>
                <w:rFonts w:ascii="Verdana" w:hAnsi="Verdana"/>
                <w:bCs/>
                <w:sz w:val="20"/>
                <w:szCs w:val="20"/>
                <w:lang w:val="lt-LT"/>
              </w:rPr>
            </w:pP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ITU-R </w:t>
            </w:r>
            <w:r w:rsidR="00697320" w:rsidRPr="009B7CC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</w:t>
            </w:r>
            <w:r w:rsidR="00A97A5A" w:rsidRPr="009B7CC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angl. </w:t>
            </w:r>
            <w:r w:rsidR="00A97A5A" w:rsidRPr="009B7CCA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International Telecom</w:t>
            </w:r>
            <w:r w:rsidR="00F33F86" w:rsidRPr="009B7CCA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m</w:t>
            </w:r>
            <w:r w:rsidR="00A97A5A" w:rsidRPr="009B7CCA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unication</w:t>
            </w:r>
            <w:r w:rsidR="00F33F86" w:rsidRPr="009B7CCA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Union Radiocommunication Sector</w:t>
            </w:r>
            <w:r w:rsidR="00697320" w:rsidRPr="009B7CC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783849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:</w:t>
            </w:r>
            <w:r w:rsidR="009B7CC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9B7CCA" w:rsidRPr="009B7CC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ITU-R BT.1700</w:t>
            </w:r>
            <w:r w:rsidR="009B7CC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; </w:t>
            </w:r>
          </w:p>
          <w:p w14:paraId="3014527B" w14:textId="1B863F10" w:rsidR="00F1710F" w:rsidRPr="007B520C" w:rsidRDefault="00F1710F" w:rsidP="0042756B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SMPTE </w:t>
            </w:r>
            <w:r w:rsidR="007A5459" w:rsidRPr="009B7CC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(angl. </w:t>
            </w:r>
            <w:r w:rsidR="00CC0015" w:rsidRPr="009B7CCA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Society of Motion Picture and Television Engineers</w:t>
            </w:r>
            <w:r w:rsidR="007A5459" w:rsidRPr="009B7CC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783849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:</w:t>
            </w:r>
            <w:r w:rsidR="00EF7C23" w:rsidRPr="009B7CC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1B0699" w:rsidRPr="009B7CC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SMPTE S</w:t>
            </w:r>
            <w:r w:rsidR="00267328" w:rsidRPr="009B7CC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 274</w:t>
            </w:r>
            <w:r w:rsidR="004E3B37" w:rsidRPr="009B7CCA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, </w:t>
            </w:r>
            <w:r w:rsidR="004755C3" w:rsidRPr="00901949">
              <w:rPr>
                <w:rFonts w:ascii="Verdana" w:hAnsi="Verdana" w:cs="Segoe UI"/>
                <w:sz w:val="20"/>
                <w:szCs w:val="20"/>
              </w:rPr>
              <w:t>SMPTE ST 2059-</w:t>
            </w:r>
            <w:r w:rsidR="00E20BD8" w:rsidRPr="00901949">
              <w:rPr>
                <w:rFonts w:ascii="Verdana" w:hAnsi="Verdana" w:cs="Segoe UI"/>
                <w:sz w:val="20"/>
                <w:szCs w:val="20"/>
              </w:rPr>
              <w:t>1/</w:t>
            </w:r>
            <w:r w:rsidR="004755C3" w:rsidRPr="00901949">
              <w:rPr>
                <w:rFonts w:ascii="Verdana" w:hAnsi="Verdana" w:cs="Segoe UI"/>
                <w:sz w:val="20"/>
                <w:szCs w:val="20"/>
              </w:rPr>
              <w:t>2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124" w:type="dxa"/>
          </w:tcPr>
          <w:p w14:paraId="16ACFEBF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</w:tcPr>
          <w:p w14:paraId="05B5927F" w14:textId="082E0283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3CAAA0DA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23C692B0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13F63EAF" w14:textId="600F9E34" w:rsidR="00F1710F" w:rsidRPr="008D7660" w:rsidRDefault="00F1710F" w:rsidP="0042756B">
            <w:pPr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SPG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generuoti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atiduoti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sinchronizacijos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signalus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per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mažiau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nei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6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vnt.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BNC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tipo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jungčių,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per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kurias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pasirinktinai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atiduoti: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</w:p>
          <w:p w14:paraId="68CF83C2" w14:textId="457C1F9F" w:rsidR="00F1710F" w:rsidRPr="006603F9" w:rsidRDefault="00F1710F" w:rsidP="0042756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/>
                <w:sz w:val="20"/>
                <w:szCs w:val="20"/>
                <w:lang w:val="lt-LT"/>
              </w:rPr>
              <w:lastRenderedPageBreak/>
              <w:t>juodo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/>
                <w:sz w:val="20"/>
                <w:szCs w:val="20"/>
                <w:lang w:val="lt-LT"/>
              </w:rPr>
              <w:t>kadro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/>
                <w:sz w:val="20"/>
                <w:szCs w:val="20"/>
                <w:lang w:val="lt-LT"/>
              </w:rPr>
              <w:t>signalą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/>
                <w:sz w:val="20"/>
                <w:szCs w:val="20"/>
                <w:lang w:val="lt-LT"/>
              </w:rPr>
              <w:t>(angl.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/>
                <w:i/>
                <w:sz w:val="20"/>
                <w:szCs w:val="20"/>
                <w:lang w:val="lt-LT"/>
              </w:rPr>
              <w:t>Black</w:t>
            </w:r>
            <w:r w:rsidR="00EF7C23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/>
                <w:i/>
                <w:sz w:val="20"/>
                <w:szCs w:val="20"/>
                <w:lang w:val="lt-LT"/>
              </w:rPr>
              <w:t>burst</w:t>
            </w:r>
            <w:r w:rsidRPr="006603F9">
              <w:rPr>
                <w:rFonts w:ascii="Verdana" w:hAnsi="Verdana"/>
                <w:sz w:val="20"/>
                <w:szCs w:val="20"/>
                <w:lang w:val="lt-LT"/>
              </w:rPr>
              <w:t>)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/>
                <w:sz w:val="20"/>
                <w:szCs w:val="20"/>
                <w:lang w:val="lt-LT"/>
              </w:rPr>
              <w:t>PAL-B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/>
                <w:sz w:val="20"/>
                <w:szCs w:val="20"/>
                <w:lang w:val="lt-LT"/>
              </w:rPr>
              <w:t>625i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/>
                <w:sz w:val="20"/>
                <w:szCs w:val="20"/>
                <w:lang w:val="lt-LT"/>
              </w:rPr>
              <w:t>25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/>
                <w:sz w:val="20"/>
                <w:szCs w:val="20"/>
                <w:lang w:val="lt-LT"/>
              </w:rPr>
              <w:t>Hz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/>
                <w:sz w:val="20"/>
                <w:szCs w:val="20"/>
                <w:lang w:val="lt-LT"/>
              </w:rPr>
              <w:t>formatu;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</w:p>
          <w:p w14:paraId="7BFE8E8D" w14:textId="2CB94210" w:rsidR="00F1710F" w:rsidRPr="008D7660" w:rsidRDefault="00F1710F" w:rsidP="002357F0">
            <w:pPr>
              <w:numPr>
                <w:ilvl w:val="0"/>
                <w:numId w:val="32"/>
              </w:numPr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HD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trijų-lygių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signalą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(angl.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HD</w:t>
            </w:r>
            <w:r w:rsidR="00EF7C23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Tri-level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)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1080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60/50i,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1080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60/50/30/25p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formatais</w:t>
            </w:r>
            <w:r w:rsidR="00C54CB3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  <w:p w14:paraId="571F9405" w14:textId="77777777" w:rsidR="00C331D1" w:rsidRPr="008D7660" w:rsidRDefault="00C331D1" w:rsidP="0042756B">
            <w:pPr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  <w:p w14:paraId="6FAFB8B2" w14:textId="2774EFE6" w:rsidR="00F1710F" w:rsidRPr="008D7660" w:rsidRDefault="00C54CB3" w:rsidP="0042756B">
            <w:pPr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Pastaba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: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Per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BNC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jungtis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papildomai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gali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atiduoti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kitokie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šiame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punkte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išvardintų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sinchronizacijos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signalų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formatai</w:t>
            </w:r>
            <w:r w:rsidR="00345EEF" w:rsidRPr="008D7660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</w:p>
          <w:p w14:paraId="434D8012" w14:textId="3713E7FF" w:rsidR="00F1710F" w:rsidRPr="008D7660" w:rsidRDefault="00F1710F" w:rsidP="00C54CB3">
            <w:pPr>
              <w:jc w:val="both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</w:p>
        </w:tc>
        <w:tc>
          <w:tcPr>
            <w:tcW w:w="2124" w:type="dxa"/>
          </w:tcPr>
          <w:p w14:paraId="0F3712AD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lastRenderedPageBreak/>
              <w:t>/įrašyti/</w:t>
            </w:r>
          </w:p>
        </w:tc>
        <w:tc>
          <w:tcPr>
            <w:tcW w:w="2510" w:type="dxa"/>
          </w:tcPr>
          <w:p w14:paraId="4ED42C0C" w14:textId="11B7F8C8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5F3147CB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78E99286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33A71BE3" w14:textId="34A5B149" w:rsidR="00F1710F" w:rsidRPr="008D7660" w:rsidRDefault="00F1710F" w:rsidP="0042756B">
            <w:pPr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Kartu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privaloma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 xml:space="preserve">pridėti </w:t>
            </w:r>
            <w:r w:rsidR="00A639FB">
              <w:rPr>
                <w:rFonts w:ascii="Verdana" w:hAnsi="Verdana"/>
                <w:sz w:val="20"/>
                <w:szCs w:val="20"/>
                <w:lang w:val="lt-LT"/>
              </w:rPr>
              <w:t>techninį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sprendimą,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skirtą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dauginti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juodo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kadro</w:t>
            </w:r>
            <w:r w:rsidR="00C44A76">
              <w:rPr>
                <w:rFonts w:ascii="Verdana" w:hAnsi="Verdana"/>
                <w:sz w:val="20"/>
                <w:szCs w:val="20"/>
                <w:lang w:val="lt-LT"/>
              </w:rPr>
              <w:t xml:space="preserve"> (angl. black burst)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ir</w:t>
            </w:r>
            <w:r w:rsidR="00E50918">
              <w:rPr>
                <w:rFonts w:ascii="Verdana" w:hAnsi="Verdana"/>
                <w:sz w:val="20"/>
                <w:szCs w:val="20"/>
                <w:lang w:val="lt-LT"/>
              </w:rPr>
              <w:t>/ar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 xml:space="preserve"> HD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trijų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lygių</w:t>
            </w:r>
            <w:r w:rsidR="00C44A76">
              <w:rPr>
                <w:rFonts w:ascii="Verdana" w:hAnsi="Verdana"/>
                <w:sz w:val="20"/>
                <w:szCs w:val="20"/>
                <w:lang w:val="lt-LT"/>
              </w:rPr>
              <w:t xml:space="preserve"> (angl. tri-level)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 xml:space="preserve">signalus </w:t>
            </w:r>
            <w:r w:rsidR="00E57DF8">
              <w:rPr>
                <w:rFonts w:ascii="Verdana" w:hAnsi="Verdana"/>
                <w:sz w:val="20"/>
                <w:szCs w:val="20"/>
                <w:lang w:val="lt-LT"/>
              </w:rPr>
              <w:t>pasirinktinai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mažiau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kaip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36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kryptis.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Sprendimas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montuojamas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RACK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tipo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spintą,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turėti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rezervuotą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maitinimą.</w:t>
            </w:r>
            <w:r w:rsidR="00302A7E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DF1E41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7458F3">
              <w:rPr>
                <w:rFonts w:ascii="Verdana" w:hAnsi="Verdana"/>
                <w:sz w:val="20"/>
                <w:szCs w:val="20"/>
                <w:lang w:val="lt-LT"/>
              </w:rPr>
              <w:t xml:space="preserve"> Sprendimo </w:t>
            </w:r>
            <w:r w:rsidR="006D7851">
              <w:rPr>
                <w:rFonts w:ascii="Verdana" w:hAnsi="Verdana"/>
                <w:sz w:val="20"/>
                <w:szCs w:val="20"/>
                <w:lang w:val="lt-LT"/>
              </w:rPr>
              <w:t>kaina įtraukiama į pasiūlymą.</w:t>
            </w:r>
          </w:p>
        </w:tc>
        <w:tc>
          <w:tcPr>
            <w:tcW w:w="2124" w:type="dxa"/>
          </w:tcPr>
          <w:p w14:paraId="2CE59B06" w14:textId="26DC14FA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</w:t>
            </w:r>
            <w:r w:rsidR="00BB1CD2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 xml:space="preserve"> ir nurodyti </w:t>
            </w:r>
            <w:r w:rsidR="00BB1CD2" w:rsidRPr="0042756B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teikiamą sprendimą sudaromos įrangos gamintoją ir modelį</w:t>
            </w: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</w:t>
            </w:r>
          </w:p>
        </w:tc>
        <w:tc>
          <w:tcPr>
            <w:tcW w:w="2510" w:type="dxa"/>
          </w:tcPr>
          <w:p w14:paraId="7F78FA8F" w14:textId="538F0CA5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0B653971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009C1CBA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0006C738" w14:textId="2FCA1D3E" w:rsidR="00F1710F" w:rsidRPr="008D7660" w:rsidRDefault="00F1710F" w:rsidP="0042756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Verdana" w:eastAsiaTheme="minorEastAsia" w:hAnsi="Verdana" w:cs="Segoe UI"/>
                <w:sz w:val="20"/>
                <w:szCs w:val="20"/>
                <w:lang w:val="lt-LT" w:eastAsia="en-GB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174D5C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palaikyti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“NTP” protokolą </w:t>
            </w:r>
            <w:r w:rsidR="006C21C7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(angl. </w:t>
            </w:r>
            <w:r w:rsidR="006C21C7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Network Time Protocol</w:t>
            </w:r>
            <w:r w:rsidR="006C21C7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jis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72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veikti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72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dvejais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režimais: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F1552F0" w14:textId="5A20FD75" w:rsidR="00F1710F" w:rsidRPr="008D7660" w:rsidRDefault="00F1710F" w:rsidP="0042756B">
            <w:pPr>
              <w:pStyle w:val="paragraph"/>
              <w:numPr>
                <w:ilvl w:val="0"/>
                <w:numId w:val="14"/>
              </w:numPr>
              <w:spacing w:before="0" w:beforeAutospacing="0" w:after="0" w:afterAutospacing="0"/>
              <w:jc w:val="both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NTP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klientas</w:t>
            </w:r>
            <w:r w:rsidR="009B587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;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01B8AE1" w14:textId="7B00E720" w:rsidR="00F1710F" w:rsidRPr="008D7660" w:rsidRDefault="00F1710F" w:rsidP="001F160C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NTP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serveris.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124" w:type="dxa"/>
          </w:tcPr>
          <w:p w14:paraId="0BABA442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</w:tcPr>
          <w:p w14:paraId="52C930E2" w14:textId="6CAFA691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2CA7B398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45594C10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63E91E36" w14:textId="6EEAD1FE" w:rsidR="00DC17C1" w:rsidRDefault="00F1710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DC17C1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DC17C1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palaikyti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sinchronizaciją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DC17C1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„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PTP</w:t>
            </w:r>
            <w:r w:rsidR="00DC17C1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“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protokolu</w:t>
            </w:r>
            <w:r w:rsidR="006408E4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</w:p>
          <w:p w14:paraId="36324A9C" w14:textId="00C5C03E" w:rsidR="00DC17C1" w:rsidRDefault="00F1710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Įrenginys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tam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turėti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mažiau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2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vnt.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prastesnių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SFP </w:t>
            </w:r>
            <w:r w:rsidR="00D52CFD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</w:t>
            </w:r>
            <w:r w:rsidR="00C7358F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angl. </w:t>
            </w:r>
            <w:r w:rsidR="00C7358F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Small</w:t>
            </w:r>
            <w:r w:rsidR="006A0B2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Form-factor Pluggable</w:t>
            </w:r>
            <w:r w:rsidR="00D52CFD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jungčių,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kuriose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įdėti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moduliai</w:t>
            </w:r>
            <w:r w:rsidR="00575E3B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skirti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prijungti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RJ45</w:t>
            </w:r>
            <w:r w:rsidR="006A0B2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(angl. </w:t>
            </w:r>
            <w:r w:rsidR="00FB1D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Registered Jack 45</w:t>
            </w:r>
            <w:r w:rsidR="006A0B2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jungtis.</w:t>
            </w:r>
          </w:p>
          <w:p w14:paraId="0DC7DB81" w14:textId="5EA7C271" w:rsidR="00F1710F" w:rsidRPr="008D7660" w:rsidRDefault="00F1710F" w:rsidP="0042756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Visos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DC17C1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įrenginio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jungtys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bendrai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turėti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šias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funkcijas: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473CA799" w14:textId="0968AF8D" w:rsidR="00F1710F" w:rsidRPr="008D7660" w:rsidRDefault="00F1710F" w:rsidP="0042756B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jc w:val="both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Veikti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kaip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atskiri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PTP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sinchronizacijos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lyderiai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Leader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7CF67A36" w14:textId="12759601" w:rsidR="00F1710F" w:rsidRPr="008D7660" w:rsidRDefault="00F1710F" w:rsidP="0042756B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jc w:val="both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Veikti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kaip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vienas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lyderis,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vienam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iš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jų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dingus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antras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lieka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kaip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atsarginis.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6BB5D76" w14:textId="7209B483" w:rsidR="00F1710F" w:rsidRPr="008D7660" w:rsidRDefault="00F1710F" w:rsidP="0042756B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jc w:val="both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Veikti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kaip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pavaldinys,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vienai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iš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linijų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dingus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antra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veikia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kaip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atsarginė.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2CFD2473" w14:textId="205D1EF4" w:rsidR="00F1710F" w:rsidRPr="008D7660" w:rsidRDefault="00F1710F" w:rsidP="0042756B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jc w:val="both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Veikti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lyderio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pavaldinio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rėžimu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Follower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+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leader)</w:t>
            </w:r>
            <w:r w:rsidR="00E969CB">
              <w:rPr>
                <w:rStyle w:val="eop"/>
                <w:rFonts w:eastAsiaTheme="minorEastAsia"/>
              </w:rPr>
              <w:t>.</w:t>
            </w:r>
          </w:p>
          <w:p w14:paraId="179DF84F" w14:textId="77777777" w:rsidR="00076A12" w:rsidRDefault="00076A12" w:rsidP="001F160C">
            <w:pPr>
              <w:jc w:val="both"/>
              <w:rPr>
                <w:rStyle w:val="normaltextrun"/>
                <w:rFonts w:ascii="Verdana" w:hAnsi="Verdana" w:cs="Segoe UI"/>
                <w:b/>
                <w:bCs/>
                <w:sz w:val="20"/>
                <w:szCs w:val="20"/>
                <w:lang w:val="lt-LT"/>
              </w:rPr>
            </w:pPr>
          </w:p>
          <w:p w14:paraId="066C2C8B" w14:textId="6355D8EB" w:rsidR="00F1710F" w:rsidRPr="0042756B" w:rsidRDefault="00E969CB" w:rsidP="001F160C">
            <w:pPr>
              <w:jc w:val="both"/>
              <w:rPr>
                <w:rFonts w:ascii="Verdana" w:hAnsi="Verdana"/>
                <w:i/>
                <w:sz w:val="20"/>
                <w:szCs w:val="20"/>
                <w:lang w:val="lt-LT"/>
              </w:rPr>
            </w:pPr>
            <w:r w:rsidRPr="0042756B">
              <w:rPr>
                <w:rStyle w:val="normaltextrun"/>
                <w:rFonts w:ascii="Verdana" w:hAnsi="Verdana" w:cs="Segoe UI"/>
                <w:b/>
                <w:i/>
                <w:sz w:val="20"/>
                <w:szCs w:val="20"/>
                <w:lang w:val="lt-LT"/>
              </w:rPr>
              <w:t>Pastaba</w:t>
            </w:r>
            <w:r w:rsidR="00F1710F" w:rsidRPr="0042756B">
              <w:rPr>
                <w:rStyle w:val="normaltextrun"/>
                <w:rFonts w:ascii="Verdana" w:hAnsi="Verdana" w:cs="Segoe UI"/>
                <w:b/>
                <w:i/>
                <w:sz w:val="20"/>
                <w:szCs w:val="20"/>
                <w:lang w:val="lt-LT"/>
              </w:rPr>
              <w:t>: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Jei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su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gaminiu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nėra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galimybės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pridėti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jam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tinkančius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RJ45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jungčių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modulius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,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su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kuriais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įrenginyje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užtikrintas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PTP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veikimas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,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tuomet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galima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dėti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dvikrypčių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vienmodžių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optinių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LC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284D8C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(angl. Lucent Connector)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jungčių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modulius.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124" w:type="dxa"/>
          </w:tcPr>
          <w:p w14:paraId="7EF57F06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</w:tcPr>
          <w:p w14:paraId="2B1701AA" w14:textId="6F6FA96D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32C9473C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38A1AA15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2D06B5A1" w14:textId="365FF029" w:rsidR="00F1710F" w:rsidRPr="008D7660" w:rsidRDefault="00F1710F" w:rsidP="00FF7C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turėti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keičiamus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PTP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nustatymus</w:t>
            </w:r>
            <w:r w:rsidR="00CA3576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pasiekiamus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per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internetinę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naršyklę</w:t>
            </w:r>
            <w:r w:rsidR="00CA3576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taip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lastRenderedPageBreak/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turėti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PTP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sinchronizacijos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signalo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statuso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monitoringą.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PTP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nustatymai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palaikyti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tokius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profilius:</w:t>
            </w:r>
            <w:r w:rsidR="00EF7C23">
              <w:rPr>
                <w:rStyle w:val="eop"/>
                <w:rFonts w:ascii="Verdana" w:eastAsiaTheme="minorEastAsi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7572BEB2" w14:textId="000A8612" w:rsidR="00F1710F" w:rsidRPr="008D7660" w:rsidRDefault="00F1710F" w:rsidP="0042756B">
            <w:pPr>
              <w:pStyle w:val="paragraph"/>
              <w:numPr>
                <w:ilvl w:val="0"/>
                <w:numId w:val="37"/>
              </w:numPr>
              <w:spacing w:before="0" w:beforeAutospacing="0" w:after="0" w:afterAutospacing="0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SMPTE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2059-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2</w:t>
            </w:r>
            <w:r w:rsidR="00A05402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;</w:t>
            </w:r>
            <w:r w:rsidR="00EF7C23">
              <w:rPr>
                <w:rStyle w:val="eop"/>
                <w:rFonts w:ascii="Verdana" w:eastAsiaTheme="minorEastAsi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4E0AB15E" w14:textId="7D34AF11" w:rsidR="00F1710F" w:rsidRPr="008D7660" w:rsidRDefault="00A05402" w:rsidP="0042756B">
            <w:pPr>
              <w:pStyle w:val="paragraph"/>
              <w:numPr>
                <w:ilvl w:val="0"/>
                <w:numId w:val="37"/>
              </w:numPr>
              <w:spacing w:before="0" w:beforeAutospacing="0" w:after="0" w:afterAutospacing="0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AES67 </w:t>
            </w:r>
            <w:r>
              <w:rPr>
                <w:rStyle w:val="eop"/>
                <w:rFonts w:ascii="Verdana" w:eastAsiaTheme="minorEastAsia" w:hAnsi="Verdana" w:cs="Segoe UI"/>
                <w:sz w:val="20"/>
                <w:szCs w:val="20"/>
                <w:lang w:val="lt-LT"/>
              </w:rPr>
              <w:t>;</w:t>
            </w:r>
          </w:p>
          <w:p w14:paraId="2E6D7D3D" w14:textId="1CB195F6" w:rsidR="00F1710F" w:rsidRPr="008D7660" w:rsidRDefault="00F1710F" w:rsidP="0042756B">
            <w:pPr>
              <w:pStyle w:val="paragraph"/>
              <w:numPr>
                <w:ilvl w:val="0"/>
                <w:numId w:val="37"/>
              </w:numPr>
              <w:spacing w:before="0" w:beforeAutospacing="0" w:after="0" w:afterAutospacing="0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Rankiniu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būdu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suvedamas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profilis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Custom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arba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galimybė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redaguoti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kitų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profilių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parametrus. </w:t>
            </w:r>
          </w:p>
          <w:p w14:paraId="4995302D" w14:textId="77777777" w:rsidR="009B64CE" w:rsidRDefault="009B64C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</w:p>
          <w:p w14:paraId="396A4FC6" w14:textId="42756108" w:rsidR="00F1710F" w:rsidRPr="008D7660" w:rsidRDefault="00F1710F" w:rsidP="0042756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Pasirenkant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rankiniu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9B64CE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būdu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suvedamą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profilį,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arba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koreguojant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kitus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9B64CE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profilius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keičiami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parametrai: </w:t>
            </w:r>
          </w:p>
          <w:p w14:paraId="3E8324C3" w14:textId="18C5CD2F" w:rsidR="00F1710F" w:rsidRPr="008D7660" w:rsidRDefault="00F1710F" w:rsidP="0042756B">
            <w:pPr>
              <w:pStyle w:val="paragraph"/>
              <w:numPr>
                <w:ilvl w:val="0"/>
                <w:numId w:val="38"/>
              </w:numPr>
              <w:spacing w:before="0" w:beforeAutospacing="0" w:after="0" w:afterAutospacing="0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Pranešimo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siuntimo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intervalas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</w:t>
            </w:r>
            <w:r w:rsidR="006A6646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6A6646"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Announce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Interval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482631C5" w14:textId="55C4DE71" w:rsidR="00F1710F" w:rsidRPr="008D7660" w:rsidRDefault="00F1710F" w:rsidP="0042756B">
            <w:pPr>
              <w:pStyle w:val="paragraph"/>
              <w:numPr>
                <w:ilvl w:val="0"/>
                <w:numId w:val="38"/>
              </w:numPr>
              <w:spacing w:before="0" w:beforeAutospacing="0" w:after="0" w:afterAutospacing="0"/>
              <w:textAlignment w:val="baseline"/>
              <w:rPr>
                <w:rStyle w:val="eop"/>
                <w:rFonts w:ascii="Verdana" w:eastAsiaTheme="minorHAnsi" w:hAnsi="Verdana" w:cs="Segoe UI"/>
                <w:sz w:val="20"/>
                <w:szCs w:val="20"/>
                <w:lang w:val="lt-LT" w:eastAsia="en-GB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Sinchronizacijos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siuntimo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intervalas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</w:t>
            </w:r>
            <w:r w:rsidR="006A6646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6A6646"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Sync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Interval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 </w:t>
            </w:r>
          </w:p>
          <w:p w14:paraId="7C501FBD" w14:textId="12ECE604" w:rsidR="00F1710F" w:rsidRPr="008D7660" w:rsidRDefault="00F1710F" w:rsidP="0042756B">
            <w:pPr>
              <w:pStyle w:val="paragraph"/>
              <w:numPr>
                <w:ilvl w:val="0"/>
                <w:numId w:val="38"/>
              </w:numPr>
              <w:spacing w:before="0" w:beforeAutospacing="0" w:after="0" w:afterAutospacing="0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Pranešimo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laiko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limitas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</w:t>
            </w:r>
            <w:r w:rsidR="006A6646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6A6646"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Announce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Timeout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FA4CE9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124" w:type="dxa"/>
          </w:tcPr>
          <w:p w14:paraId="28DE9950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lastRenderedPageBreak/>
              <w:t>/įrašyti/</w:t>
            </w:r>
          </w:p>
        </w:tc>
        <w:tc>
          <w:tcPr>
            <w:tcW w:w="2510" w:type="dxa"/>
          </w:tcPr>
          <w:p w14:paraId="7EAC4B14" w14:textId="2540EE1D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27CDBCC3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6EBEA422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22AB964D" w14:textId="06B60208" w:rsidR="00F1710F" w:rsidRPr="006603F9" w:rsidRDefault="00F1710F" w:rsidP="0042756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SPG privalo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generuoti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testinius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vaizdo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signalus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atiduoti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juos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per: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2BB1DBD2" w14:textId="3B2721C9" w:rsidR="00F1710F" w:rsidRPr="006603F9" w:rsidRDefault="00F1710F" w:rsidP="0042756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mažiau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4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vnt.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HD-BNC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jungčių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SDI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signalui;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614AC494" w14:textId="79535997" w:rsidR="00F1710F" w:rsidRPr="006603F9" w:rsidRDefault="00F1710F" w:rsidP="0042756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mažiau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2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vnt.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dvikrypčių daugiamodžių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optinių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LC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tipo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jungčių</w:t>
            </w:r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,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skirtų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ST2110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video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signalui.</w:t>
            </w:r>
          </w:p>
          <w:p w14:paraId="0C6451F0" w14:textId="2EA6D946" w:rsidR="00F1710F" w:rsidRPr="006603F9" w:rsidRDefault="00C55DE2" w:rsidP="0042756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42756B">
              <w:rPr>
                <w:rFonts w:ascii="Verdana" w:hAnsi="Verdana" w:cs="Segoe UI"/>
                <w:sz w:val="20"/>
                <w:szCs w:val="20"/>
                <w:lang w:val="lt-LT"/>
              </w:rPr>
              <w:t>Kiekviena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Fonts w:ascii="Verdana" w:hAnsi="Verdana" w:cs="Segoe UI"/>
                <w:sz w:val="20"/>
                <w:szCs w:val="20"/>
                <w:lang w:val="lt-LT"/>
              </w:rPr>
              <w:t>fizinė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Fonts w:ascii="Verdana" w:hAnsi="Verdana" w:cs="Segoe UI"/>
                <w:sz w:val="20"/>
                <w:szCs w:val="20"/>
                <w:lang w:val="lt-LT"/>
              </w:rPr>
              <w:t>išvestis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Fonts w:ascii="Verdana" w:hAnsi="Verdana" w:cs="Segoe UI"/>
                <w:sz w:val="20"/>
                <w:szCs w:val="20"/>
                <w:lang w:val="lt-LT"/>
              </w:rPr>
              <w:t>privalo perduoti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mažiau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Fonts w:ascii="Verdana" w:hAnsi="Verdana" w:cs="Segoe UI"/>
                <w:sz w:val="20"/>
                <w:szCs w:val="20"/>
                <w:lang w:val="lt-LT"/>
              </w:rPr>
              <w:t>vieną atskirą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Fonts w:ascii="Verdana" w:hAnsi="Verdana" w:cs="Segoe UI"/>
                <w:sz w:val="20"/>
                <w:szCs w:val="20"/>
                <w:lang w:val="lt-LT"/>
              </w:rPr>
              <w:t>testinį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vaizdo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signalą.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Signalai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šių rezoliucijų/standartų: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7FA81470" w14:textId="1AF6FB30" w:rsidR="00F1710F" w:rsidRPr="006603F9" w:rsidRDefault="00F1710F" w:rsidP="0042756B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1080i50/60/;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6E250BFD" w14:textId="2EB51B96" w:rsidR="00F1710F" w:rsidRPr="006603F9" w:rsidRDefault="00F1710F" w:rsidP="0042756B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1080p25/30/50/60;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E49DA21" w14:textId="37639546" w:rsidR="00F1710F" w:rsidRPr="006603F9" w:rsidRDefault="00F1710F" w:rsidP="0042756B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2160p25/30/50/60.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241E926" w14:textId="5A65B88C" w:rsidR="00F1710F" w:rsidRPr="006603F9" w:rsidRDefault="00C55DE2" w:rsidP="0042756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42756B">
              <w:rPr>
                <w:rFonts w:ascii="Verdana" w:hAnsi="Verdana" w:cs="Segoe UI"/>
                <w:sz w:val="20"/>
                <w:szCs w:val="20"/>
                <w:lang w:val="lt-LT"/>
              </w:rPr>
              <w:t>Testiniai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vaizdo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signalai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turėti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modifikuojamus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šiuos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elementus: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059A2363" w14:textId="67113AA3" w:rsidR="00F1710F" w:rsidRPr="006603F9" w:rsidRDefault="00F1710F" w:rsidP="0042756B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Spalvų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juostos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(angl</w:t>
            </w:r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DE2" w:rsidRPr="0042756B">
              <w:rPr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color</w:t>
            </w:r>
            <w:r w:rsidR="00EF7C23">
              <w:rPr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i/>
                <w:sz w:val="20"/>
                <w:szCs w:val="20"/>
                <w:lang w:val="lt-LT"/>
              </w:rPr>
              <w:t>bars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) </w:t>
            </w:r>
          </w:p>
          <w:p w14:paraId="054C3282" w14:textId="05A040CB" w:rsidR="00F1710F" w:rsidRPr="006603F9" w:rsidRDefault="00F1710F" w:rsidP="0042756B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Judantys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objektai.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573A58C7" w14:textId="141AB83A" w:rsidR="00F1710F" w:rsidRPr="006603F9" w:rsidRDefault="00F1710F" w:rsidP="0042756B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Laiko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kodas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(angl</w:t>
            </w:r>
            <w:r w:rsidR="00D27780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timecode</w:t>
            </w:r>
            <w:r w:rsidR="00D27780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atvaizdavimas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vaizdo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perdengime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(angl</w:t>
            </w:r>
            <w:r w:rsidR="00D27780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D27780" w:rsidRPr="0042756B">
              <w:rPr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Video</w:t>
            </w:r>
            <w:r w:rsidR="00EF7C23">
              <w:rPr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i/>
                <w:sz w:val="20"/>
                <w:szCs w:val="20"/>
                <w:lang w:val="lt-LT"/>
              </w:rPr>
              <w:t>overlay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).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746CA2EE" w14:textId="77777777" w:rsidR="00F1710F" w:rsidRPr="008D7660" w:rsidRDefault="00F1710F" w:rsidP="00FF7CD1">
            <w:p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</w:p>
        </w:tc>
        <w:tc>
          <w:tcPr>
            <w:tcW w:w="2124" w:type="dxa"/>
          </w:tcPr>
          <w:p w14:paraId="06B38019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</w:tcPr>
          <w:p w14:paraId="2F45E778" w14:textId="601A3859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3CB31E48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1ACF5A56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1FC95263" w14:textId="099EEF3E" w:rsidR="00F1710F" w:rsidRPr="008D7660" w:rsidRDefault="00F1710F" w:rsidP="00FF7CD1">
            <w:p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6E1D51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generuoti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6E1D51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testinius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6E1D51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audio signalus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juos: </w:t>
            </w:r>
          </w:p>
          <w:p w14:paraId="096A5BD6" w14:textId="243DB2A1" w:rsidR="00F1710F" w:rsidRPr="006603F9" w:rsidRDefault="00F1710F" w:rsidP="0042756B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įterpti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kartu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1579D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su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1579D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testiniais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SDI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signalais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išeinančiais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per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HD-BNC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jungtis;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5051D93D" w14:textId="015A7F5D" w:rsidR="00F1710F" w:rsidRPr="008D7660" w:rsidRDefault="00F1710F" w:rsidP="0042756B">
            <w:pPr>
              <w:pStyle w:val="ListParagraph"/>
              <w:numPr>
                <w:ilvl w:val="0"/>
                <w:numId w:val="43"/>
              </w:num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priskirti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prie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ST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2110-30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3E1755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protokolo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3E1755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audio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kanalų.</w:t>
            </w:r>
          </w:p>
        </w:tc>
        <w:tc>
          <w:tcPr>
            <w:tcW w:w="2124" w:type="dxa"/>
          </w:tcPr>
          <w:p w14:paraId="6F07D159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</w:tcPr>
          <w:p w14:paraId="19F73B85" w14:textId="07D4CE0F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4C513F43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3E9D7624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39CA0F95" w14:textId="1F1EFF2F" w:rsidR="00F1710F" w:rsidRPr="008D7660" w:rsidRDefault="00F1710F" w:rsidP="00FF7CD1">
            <w:p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palaikyti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SMPTE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ST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2110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protokolus: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7C48C11" w14:textId="18093D96" w:rsidR="00F1710F" w:rsidRPr="008D7660" w:rsidRDefault="00F1710F" w:rsidP="00F1710F">
            <w:pPr>
              <w:numPr>
                <w:ilvl w:val="0"/>
                <w:numId w:val="25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ST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2110-20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6A3E1FD8" w14:textId="3210CCF9" w:rsidR="00F1710F" w:rsidRPr="008D7660" w:rsidRDefault="00F1710F" w:rsidP="00F1710F">
            <w:pPr>
              <w:numPr>
                <w:ilvl w:val="0"/>
                <w:numId w:val="26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ST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2110-30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6C58A018" w14:textId="116E5261" w:rsidR="00F1710F" w:rsidRPr="008D7660" w:rsidRDefault="00F1710F" w:rsidP="00F1710F">
            <w:pPr>
              <w:numPr>
                <w:ilvl w:val="0"/>
                <w:numId w:val="27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ST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2110-40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F02B7E0" w14:textId="2E45656C" w:rsidR="00F1710F" w:rsidRPr="008D7660" w:rsidRDefault="003E1755" w:rsidP="00FF7CD1">
            <w:p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Signalai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šiais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protokolais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išvedami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per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BF1A71">
              <w:rPr>
                <w:rFonts w:ascii="Verdana" w:hAnsi="Verdana" w:cs="Segoe UI"/>
                <w:sz w:val="20"/>
                <w:szCs w:val="20"/>
                <w:lang w:val="lt-LT"/>
              </w:rPr>
              <w:t>3</w:t>
            </w:r>
            <w:r w:rsidR="00431EFB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lentelės </w:t>
            </w:r>
            <w:r w:rsidR="00F1710F" w:rsidRPr="00AF0C0F">
              <w:rPr>
                <w:rFonts w:ascii="Verdana" w:hAnsi="Verdana" w:cs="Segoe UI"/>
                <w:sz w:val="20"/>
                <w:szCs w:val="20"/>
                <w:lang w:val="lt-LT"/>
              </w:rPr>
              <w:t>1</w:t>
            </w:r>
            <w:r w:rsidR="000B6D5C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.14</w:t>
            </w:r>
            <w:r w:rsidR="006E3557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AF0C0F">
              <w:rPr>
                <w:rFonts w:ascii="Verdana" w:hAnsi="Verdana" w:cs="Segoe UI"/>
                <w:sz w:val="20"/>
                <w:szCs w:val="20"/>
                <w:lang w:val="lt-LT"/>
              </w:rPr>
              <w:t>punkte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BF1A71">
              <w:rPr>
                <w:rFonts w:ascii="Verdana" w:hAnsi="Verdana" w:cs="Segoe UI"/>
                <w:sz w:val="20"/>
                <w:szCs w:val="20"/>
                <w:lang w:val="lt-LT"/>
              </w:rPr>
              <w:t>nurodytas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lastRenderedPageBreak/>
              <w:t>dvikryptes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daugiamodes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optines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LC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jungtis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Šios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jungtys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įrenginyje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montuojasi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SFP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moduliais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,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palaikančiais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mažesnį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10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Gbps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greitį.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galimybė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SFP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modulius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keisti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mažesnio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25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Gbps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greičio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modulius.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124" w:type="dxa"/>
          </w:tcPr>
          <w:p w14:paraId="4654C94B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lastRenderedPageBreak/>
              <w:t>/įrašyti/</w:t>
            </w:r>
          </w:p>
        </w:tc>
        <w:tc>
          <w:tcPr>
            <w:tcW w:w="2510" w:type="dxa"/>
          </w:tcPr>
          <w:p w14:paraId="3DBB0F93" w14:textId="3750AF82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29761606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63F4C468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401FA62B" w14:textId="2F5B8E11" w:rsidR="00F1710F" w:rsidRPr="008D7660" w:rsidRDefault="00F1710F" w:rsidP="0042756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Valdymas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stebėsena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būti: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936980A" w14:textId="47E9FFAC" w:rsidR="00F1710F" w:rsidRPr="008D7660" w:rsidRDefault="00F1710F" w:rsidP="0042756B">
            <w:pPr>
              <w:pStyle w:val="paragraph"/>
              <w:numPr>
                <w:ilvl w:val="0"/>
                <w:numId w:val="28"/>
              </w:numPr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Verdana" w:eastAsiaTheme="minorHAnsi" w:hAnsi="Verdana" w:cs="Segoe UI"/>
                <w:sz w:val="20"/>
                <w:szCs w:val="20"/>
                <w:lang w:val="lt-LT" w:eastAsia="en-GB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Fizinis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- įrenginio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priekyje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(mygtukai,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LCD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ekranėlis,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indikacinės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lemputės);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2F319A3B" w14:textId="46780AE3" w:rsidR="00C82080" w:rsidRDefault="00F1710F" w:rsidP="0042756B">
            <w:pPr>
              <w:pStyle w:val="paragraph"/>
              <w:numPr>
                <w:ilvl w:val="0"/>
                <w:numId w:val="28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Verdana" w:eastAsiaTheme="minorHAnsi" w:hAnsi="Verdana" w:cs="Segoe UI"/>
                <w:sz w:val="20"/>
                <w:szCs w:val="20"/>
                <w:lang w:val="lt-LT" w:eastAsia="en-GB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Nuotolinis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- per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RJ45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tinklo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sąsają,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naršyklėje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(“web-based”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naudotojo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sąsaja).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5E7377FF" w14:textId="2003C831" w:rsidR="00F1710F" w:rsidRPr="008D7660" w:rsidRDefault="00F1710F" w:rsidP="00B404E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Verdana" w:eastAsiaTheme="minorHAnsi" w:hAnsi="Verdana" w:cs="Segoe UI"/>
                <w:sz w:val="20"/>
                <w:szCs w:val="20"/>
                <w:lang w:val="lt-LT" w:eastAsia="en-GB"/>
              </w:rPr>
            </w:pPr>
          </w:p>
        </w:tc>
        <w:tc>
          <w:tcPr>
            <w:tcW w:w="2124" w:type="dxa"/>
          </w:tcPr>
          <w:p w14:paraId="0ECF4C9A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</w:tcPr>
          <w:p w14:paraId="41BA770D" w14:textId="683E14E7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16F3A31F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3237B807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1E9BA1D6" w14:textId="61F1D848" w:rsidR="00F1710F" w:rsidRDefault="00F1710F" w:rsidP="0042756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palaikyti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sistemos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būsenos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įvykių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fiksavimą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Logging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naudojant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syslog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protokolą</w:t>
            </w:r>
            <w:r w:rsidR="00D1223C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, arba lygiavertį</w:t>
            </w:r>
            <w:r w:rsidR="002460A5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per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tinklo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prieigą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nuotolinį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serverį,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statuso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žinutes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siunčiant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per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UDP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</w:t>
            </w:r>
            <w:r w:rsidR="00AF0C0F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ang</w:t>
            </w:r>
            <w:r w:rsidR="00B13E7B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l.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user</w:t>
            </w:r>
            <w:r w:rsidR="00EF7C23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datagram</w:t>
            </w:r>
            <w:r w:rsidR="00EF7C23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protocol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 arba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TCP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</w:t>
            </w:r>
            <w:r w:rsidR="00B13E7B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angl.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transmition</w:t>
            </w:r>
            <w:r w:rsidR="00EF7C23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control</w:t>
            </w:r>
            <w:r w:rsidR="00EF7C23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protocol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2C5CCB5B" w14:textId="2520A371" w:rsidR="00FE7072" w:rsidRPr="00B404ED" w:rsidRDefault="00FE7072" w:rsidP="0042756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B404ED">
              <w:rPr>
                <w:rFonts w:ascii="Verdana" w:hAnsi="Verdana" w:cs="Segoe UI"/>
                <w:sz w:val="20"/>
                <w:szCs w:val="20"/>
                <w:lang w:val="lt-LT"/>
              </w:rPr>
              <w:t>Vietoje syslog arba lygiaverčio protokolo tinka įvykių fiksavimas „web-based</w:t>
            </w:r>
            <w:r w:rsidR="00A8583B" w:rsidRPr="00B404ED">
              <w:rPr>
                <w:rFonts w:ascii="Verdana" w:hAnsi="Verdana" w:cs="Segoe UI"/>
                <w:sz w:val="20"/>
                <w:szCs w:val="20"/>
                <w:lang w:val="lt-LT"/>
              </w:rPr>
              <w:t>“ vartotojo sąsajoje.</w:t>
            </w:r>
          </w:p>
          <w:p w14:paraId="539C588C" w14:textId="59F70C27" w:rsidR="00F1710F" w:rsidRPr="008D7660" w:rsidRDefault="00F1710F" w:rsidP="008E095A">
            <w:p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Taip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palaikyti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SNMP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</w:t>
            </w:r>
            <w:r w:rsidR="00B13E7B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angl.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Simple</w:t>
            </w:r>
            <w:r w:rsidR="00EF7C23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Network</w:t>
            </w:r>
            <w:r w:rsidR="00EF7C23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Management</w:t>
            </w:r>
            <w:r w:rsidR="00EF7C23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Protocol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naudojamą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įrenginio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būsenų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ataskaitų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pranešimų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siuntimui.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124" w:type="dxa"/>
          </w:tcPr>
          <w:p w14:paraId="2FFDC97A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</w:tcPr>
          <w:p w14:paraId="36272643" w14:textId="759A1A98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04CB2966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1BC59A61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  <w:bookmarkStart w:id="7" w:name="_Ref221268310"/>
          </w:p>
        </w:tc>
        <w:bookmarkEnd w:id="7"/>
        <w:tc>
          <w:tcPr>
            <w:tcW w:w="3712" w:type="dxa"/>
            <w:gridSpan w:val="2"/>
          </w:tcPr>
          <w:p w14:paraId="06C044F9" w14:textId="2ECF1306" w:rsidR="00F1710F" w:rsidRPr="008D7660" w:rsidRDefault="00F1710F" w:rsidP="00FF7CD1">
            <w:p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Kartu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pateikti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5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vnt.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studijinių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laikrodžių,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kurie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sinchronizuojami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nuo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pateikiamų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sinchronizatorių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per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LTC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signalą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NTP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protokolą.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Studijiniai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laikrodžiai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rodo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tikslų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sinchronizatorių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laiką,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yra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gamintojo rekomenduojami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stebėjimui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(naudojimui)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7-15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m.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atstumu.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124" w:type="dxa"/>
          </w:tcPr>
          <w:p w14:paraId="1922ADBF" w14:textId="135B1334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</w:t>
            </w:r>
            <w:r w:rsidR="00016FD9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, nurodyti siūlomų laikrodžių gamintoją ir modelį</w:t>
            </w: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</w:t>
            </w:r>
          </w:p>
        </w:tc>
        <w:tc>
          <w:tcPr>
            <w:tcW w:w="2510" w:type="dxa"/>
          </w:tcPr>
          <w:p w14:paraId="62702F15" w14:textId="59199BDA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3567BE1A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00FFEFB2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</w:tcPr>
          <w:p w14:paraId="759B37A2" w14:textId="19C446B2" w:rsidR="00F1710F" w:rsidRPr="008D7660" w:rsidRDefault="00F1710F" w:rsidP="00FF7CD1">
            <w:p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Kartu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privaloma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pateikti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signalų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dauginimo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3B1538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techninį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sprendimą,</w:t>
            </w:r>
            <w:r w:rsidR="003B1538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5B497E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3B1538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vis</w:t>
            </w:r>
            <w:r w:rsidR="00C54EF9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ą</w:t>
            </w:r>
            <w:r w:rsidR="003B1538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jį išpildanči</w:t>
            </w:r>
            <w:r w:rsidR="005B497E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ą</w:t>
            </w:r>
            <w:r w:rsidR="003B1538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įrang</w:t>
            </w:r>
            <w:r w:rsidR="005B497E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ą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,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skirtą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padauginti:</w:t>
            </w:r>
          </w:p>
          <w:p w14:paraId="5EB235FD" w14:textId="4C23B4A0" w:rsidR="00F1710F" w:rsidRPr="008D7660" w:rsidRDefault="00976ED2" w:rsidP="00FF7CD1">
            <w:p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1)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kiekvieną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LTC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išėjimą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į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mažiau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kaip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5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kryptis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(skirta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1.</w:t>
            </w:r>
            <w:r w:rsidR="00491A94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22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punkte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teikiamiem</w:t>
            </w:r>
            <w:r w:rsidR="00265BB2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laikrodžiams);</w:t>
            </w:r>
          </w:p>
          <w:p w14:paraId="75CE251E" w14:textId="725D3A40" w:rsidR="00F1710F" w:rsidRPr="008D7660" w:rsidRDefault="00976ED2" w:rsidP="00FF7CD1">
            <w:p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2)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dauginti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vieną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juodo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kadro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E9170F">
              <w:rPr>
                <w:rFonts w:ascii="Verdana" w:hAnsi="Verdana"/>
                <w:sz w:val="20"/>
                <w:szCs w:val="20"/>
                <w:lang w:val="lt-LT"/>
              </w:rPr>
              <w:t xml:space="preserve">(angl. black burst)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HD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trijų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lygių</w:t>
            </w:r>
            <w:r w:rsidR="00E9170F">
              <w:rPr>
                <w:rFonts w:ascii="Verdana" w:hAnsi="Verdana"/>
                <w:sz w:val="20"/>
                <w:szCs w:val="20"/>
                <w:lang w:val="lt-LT"/>
              </w:rPr>
              <w:t xml:space="preserve"> (angl. tri-level)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signalą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mažiau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kaip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36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kryptis.</w:t>
            </w:r>
          </w:p>
          <w:p w14:paraId="0072D38F" w14:textId="192955BB" w:rsidR="00F1710F" w:rsidRPr="004B3CDA" w:rsidRDefault="00F1710F" w:rsidP="00FF7CD1">
            <w:pPr>
              <w:jc w:val="both"/>
              <w:rPr>
                <w:rStyle w:val="eop"/>
                <w:rFonts w:ascii="Verdana" w:hAnsi="Verdana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Sprendimas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montuojamas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RACK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tipo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spintą,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turėti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rezervuotą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maitinimą.</w:t>
            </w:r>
          </w:p>
        </w:tc>
        <w:tc>
          <w:tcPr>
            <w:tcW w:w="2124" w:type="dxa"/>
          </w:tcPr>
          <w:p w14:paraId="502AB88A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</w:tcPr>
          <w:p w14:paraId="11F66AB1" w14:textId="61CA9DDB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30E8B9BB" w14:textId="77777777" w:rsidTr="009E304B">
        <w:tc>
          <w:tcPr>
            <w:tcW w:w="9029" w:type="dxa"/>
            <w:gridSpan w:val="6"/>
          </w:tcPr>
          <w:p w14:paraId="67F4AEF4" w14:textId="64647C32" w:rsidR="00F1710F" w:rsidRPr="008D7660" w:rsidRDefault="00F1710F" w:rsidP="00F1710F">
            <w:pPr>
              <w:pStyle w:val="ListParagraph"/>
              <w:numPr>
                <w:ilvl w:val="0"/>
                <w:numId w:val="30"/>
              </w:numPr>
              <w:tabs>
                <w:tab w:val="left" w:pos="318"/>
              </w:tabs>
              <w:jc w:val="both"/>
              <w:rPr>
                <w:rFonts w:ascii="Verdana" w:hAnsi="Verdana"/>
                <w:b/>
                <w:color w:val="00000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  <w:t>Bendri</w:t>
            </w:r>
            <w:r w:rsidR="00EF7C23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  <w:t>reikalavimai</w:t>
            </w:r>
          </w:p>
        </w:tc>
      </w:tr>
      <w:tr w:rsidR="00F1710F" w:rsidRPr="008D7660" w14:paraId="7457C220" w14:textId="77777777" w:rsidTr="009E304B">
        <w:trPr>
          <w:gridAfter w:val="1"/>
          <w:wAfter w:w="10" w:type="dxa"/>
        </w:trPr>
        <w:tc>
          <w:tcPr>
            <w:tcW w:w="673" w:type="dxa"/>
            <w:vAlign w:val="center"/>
          </w:tcPr>
          <w:p w14:paraId="6B2A14C5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  <w:vAlign w:val="center"/>
          </w:tcPr>
          <w:p w14:paraId="486BC19A" w14:textId="5990E2FE" w:rsidR="00F1710F" w:rsidRPr="008D7660" w:rsidRDefault="00F1710F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Visos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siūlomos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prekės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turi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naujos,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nenaudotos,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neatnaujintos,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ekspozicinės.</w:t>
            </w:r>
          </w:p>
        </w:tc>
        <w:tc>
          <w:tcPr>
            <w:tcW w:w="2124" w:type="dxa"/>
            <w:tcBorders>
              <w:tl2br w:val="nil"/>
              <w:tr2bl w:val="nil"/>
            </w:tcBorders>
          </w:tcPr>
          <w:p w14:paraId="68EF0A7C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  <w:tcBorders>
              <w:tl2br w:val="single" w:sz="4" w:space="0" w:color="auto"/>
              <w:tr2bl w:val="single" w:sz="4" w:space="0" w:color="auto"/>
            </w:tcBorders>
          </w:tcPr>
          <w:p w14:paraId="35721336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F1710F" w:rsidRPr="008D7660" w14:paraId="232722F2" w14:textId="77777777" w:rsidTr="009E304B">
        <w:trPr>
          <w:gridAfter w:val="1"/>
          <w:wAfter w:w="10" w:type="dxa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38B6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9E51" w14:textId="39827302" w:rsidR="00F1710F" w:rsidRPr="008D7660" w:rsidRDefault="00F1710F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Visos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licencijos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programos,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reikiamos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sklandžiam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sistemos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veikimui,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turi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būti </w:t>
            </w:r>
            <w:r w:rsidR="00A6023A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neterminuotos (angl. </w:t>
            </w:r>
            <w:r w:rsidR="00A6023A">
              <w:rPr>
                <w:rFonts w:ascii="Verdana" w:hAnsi="Verdana" w:cstheme="majorBidi"/>
                <w:bCs/>
                <w:i/>
                <w:iCs/>
                <w:sz w:val="20"/>
                <w:szCs w:val="20"/>
                <w:lang w:val="lt-LT"/>
              </w:rPr>
              <w:t>permanent</w:t>
            </w:r>
            <w:r w:rsidR="00E43934">
              <w:rPr>
                <w:rFonts w:ascii="Verdana" w:hAnsi="Verdana" w:cstheme="majorBidi"/>
                <w:bCs/>
                <w:i/>
                <w:iCs/>
                <w:sz w:val="20"/>
                <w:szCs w:val="20"/>
                <w:lang w:val="lt-LT"/>
              </w:rPr>
              <w:t xml:space="preserve"> / lifetime</w:t>
            </w:r>
            <w:r w:rsidR="00E43934" w:rsidRPr="0042756B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)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įtrauktos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pasiūlymą.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A998176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E086567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F1710F" w:rsidRPr="008D7660" w14:paraId="125186D2" w14:textId="77777777" w:rsidTr="009E304B">
        <w:trPr>
          <w:gridAfter w:val="1"/>
          <w:wAfter w:w="10" w:type="dxa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3261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5C61" w14:textId="793E1E36" w:rsidR="00F1710F" w:rsidRPr="008D7660" w:rsidRDefault="00F1710F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Įranga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turi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sumontuota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veikti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LRT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nurodytoje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vietoje.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D2A97F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2BD46C9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F1710F" w:rsidRPr="008D7660" w14:paraId="7AD7CA96" w14:textId="77777777" w:rsidTr="009E304B">
        <w:trPr>
          <w:gridAfter w:val="1"/>
          <w:wAfter w:w="10" w:type="dxa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D066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B60B" w14:textId="18A39321" w:rsidR="00F1710F" w:rsidRPr="008D7660" w:rsidRDefault="00F1710F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Visus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įrangos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montavimo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derinimo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darbus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atlieka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gamintojo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atstovas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arba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gamintojo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įgaliotas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tiekėjo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atstovas.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8F4876E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7FC7316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F1710F" w:rsidRPr="008D7660" w14:paraId="3587A6DC" w14:textId="77777777" w:rsidTr="009E304B">
        <w:trPr>
          <w:gridAfter w:val="1"/>
          <w:wAfter w:w="10" w:type="dxa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09D4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D4CC" w14:textId="06F2C2A7" w:rsidR="00F1710F" w:rsidRPr="008D7660" w:rsidRDefault="00F1710F" w:rsidP="00FF7CD1">
            <w:pPr>
              <w:jc w:val="both"/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Visos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papildomai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reikalingos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nepaminėtos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licencijos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įranga,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skirtos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pilnam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funkcionalumui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pasiekti,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pateiktos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įskaičiuotos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pasiūlymą.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Jei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kai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kuriems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funkcionalumams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įgyvendinti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reikalingi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adapteriai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ir/ar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keitikliai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- tiekėjas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juos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gali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panaudoti,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jei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tai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neįtakoja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sistemos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darbo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kokybės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našumo.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Ši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įranga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įskaičiuota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pasiūlymo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kainą.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E08823B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778EF78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F1710F" w:rsidRPr="0021103A" w14:paraId="372621E3" w14:textId="77777777" w:rsidTr="009E304B">
        <w:trPr>
          <w:gridAfter w:val="1"/>
          <w:wAfter w:w="10" w:type="dxa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46D2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2831" w14:textId="118F6BB4" w:rsidR="00AA16C6" w:rsidRPr="00AA16C6" w:rsidRDefault="005C42EC" w:rsidP="00AA16C6">
            <w:pPr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Siūlomų</w:t>
            </w:r>
            <w:r w:rsidR="00F56C3A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prekių p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alaikymas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gedimo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ar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techninių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nesklandumų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atveju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56C3A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programinės </w:t>
            </w:r>
            <w:r w:rsidR="387A403C" w:rsidRPr="723DB90C">
              <w:rPr>
                <w:rFonts w:ascii="Verdana" w:hAnsi="Verdana" w:cstheme="majorBidi"/>
                <w:sz w:val="20"/>
                <w:szCs w:val="20"/>
                <w:lang w:val="lt-LT"/>
              </w:rPr>
              <w:t>aparatinės</w:t>
            </w:r>
            <w:r w:rsidR="1EDFE998" w:rsidRPr="723DB90C">
              <w:rPr>
                <w:rFonts w:ascii="Verdana" w:hAnsi="Verdana" w:cstheme="majorBidi"/>
                <w:sz w:val="20"/>
                <w:szCs w:val="20"/>
                <w:lang w:val="lt-LT"/>
              </w:rPr>
              <w:t xml:space="preserve"> </w:t>
            </w:r>
            <w:r w:rsidR="00F56C3A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įrangos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atnaujinimai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– ne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trumpiau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nei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24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mėnesiai.</w:t>
            </w:r>
            <w:r w:rsidR="00AA16C6" w:rsidRPr="7E2F2E3B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53F59068" w:rsidRPr="723DB90C">
              <w:rPr>
                <w:rFonts w:ascii="Verdana" w:hAnsi="Verdana" w:cstheme="majorBidi"/>
                <w:sz w:val="20"/>
                <w:szCs w:val="20"/>
                <w:lang w:val="lt-LT"/>
              </w:rPr>
              <w:t xml:space="preserve"> </w:t>
            </w:r>
            <w:r w:rsidR="5C62E7A1" w:rsidRPr="723DB90C">
              <w:rPr>
                <w:rFonts w:ascii="Verdana" w:hAnsi="Verdana"/>
                <w:sz w:val="20"/>
                <w:szCs w:val="20"/>
                <w:lang w:val="lt-LT"/>
              </w:rPr>
              <w:t xml:space="preserve">Tiekėjas privalo užtikrinti galimybę registruoti techninius nesklandumus ar gedimus el. paštu, telefonu arba per elektroninę incidentų registravimo sistemą (angl. </w:t>
            </w:r>
            <w:r w:rsidR="5C62E7A1" w:rsidRPr="723DB90C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helpdesk</w:t>
            </w:r>
            <w:r w:rsidR="5C62E7A1" w:rsidRPr="723DB90C">
              <w:rPr>
                <w:rFonts w:ascii="Verdana" w:hAnsi="Verdana"/>
                <w:sz w:val="20"/>
                <w:szCs w:val="20"/>
                <w:lang w:val="lt-LT"/>
              </w:rPr>
              <w:t>). Tiekėjas privalo nurodyti gedimų registravimo kanalą</w:t>
            </w:r>
          </w:p>
          <w:p w14:paraId="7BE0E8A9" w14:textId="7993A4E2" w:rsidR="00F1710F" w:rsidRPr="008D7660" w:rsidRDefault="00F1710F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E4A9DB1" w14:textId="628B4E19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</w:t>
            </w:r>
            <w:r w:rsidR="00B87979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 xml:space="preserve"> ir nurodyti, kas teiks šias paslaugas (įmonės pavadinimas ir kodas)</w:t>
            </w: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F908AB6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</w:tbl>
    <w:p w14:paraId="4CEEDD07" w14:textId="77777777" w:rsidR="00F1710F" w:rsidRPr="008D7660" w:rsidRDefault="00F1710F" w:rsidP="00F1710F">
      <w:pPr>
        <w:contextualSpacing/>
        <w:rPr>
          <w:rFonts w:ascii="Verdana" w:eastAsiaTheme="minorEastAsia" w:hAnsi="Verdana"/>
          <w:sz w:val="20"/>
          <w:szCs w:val="20"/>
          <w:lang w:val="lt-LT" w:eastAsia="en-US"/>
        </w:rPr>
      </w:pPr>
    </w:p>
    <w:p w14:paraId="02A22E0A" w14:textId="5DE487DE" w:rsidR="00F1710F" w:rsidRPr="008D7660" w:rsidRDefault="0056534A" w:rsidP="00F1710F">
      <w:pPr>
        <w:jc w:val="right"/>
        <w:rPr>
          <w:rFonts w:ascii="Verdana" w:hAnsi="Verdana"/>
          <w:bCs/>
          <w:i/>
          <w:sz w:val="20"/>
          <w:szCs w:val="20"/>
          <w:lang w:val="lt-LT"/>
        </w:rPr>
      </w:pPr>
      <w:r>
        <w:rPr>
          <w:rFonts w:ascii="Verdana" w:hAnsi="Verdana"/>
          <w:bCs/>
          <w:i/>
          <w:sz w:val="20"/>
          <w:szCs w:val="20"/>
          <w:lang w:val="lt-LT"/>
        </w:rPr>
        <w:t xml:space="preserve">4 lentelė. </w:t>
      </w:r>
      <w:r w:rsidR="00F1710F" w:rsidRPr="008D7660">
        <w:rPr>
          <w:rFonts w:ascii="Verdana" w:hAnsi="Verdana"/>
          <w:bCs/>
          <w:i/>
          <w:sz w:val="20"/>
          <w:szCs w:val="20"/>
          <w:lang w:val="lt-LT"/>
        </w:rPr>
        <w:t>Ekonominio</w:t>
      </w:r>
      <w:r w:rsidR="00EF7C23">
        <w:rPr>
          <w:rFonts w:ascii="Verdana" w:hAnsi="Verdana"/>
          <w:bCs/>
          <w:i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i/>
          <w:sz w:val="20"/>
          <w:szCs w:val="20"/>
          <w:lang w:val="lt-LT"/>
        </w:rPr>
        <w:t>naudingumo</w:t>
      </w:r>
      <w:r w:rsidR="00EF7C23">
        <w:rPr>
          <w:rFonts w:ascii="Verdana" w:hAnsi="Verdana"/>
          <w:bCs/>
          <w:i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i/>
          <w:sz w:val="20"/>
          <w:szCs w:val="20"/>
          <w:lang w:val="lt-LT"/>
        </w:rPr>
        <w:t>reikalavimai.</w:t>
      </w:r>
    </w:p>
    <w:tbl>
      <w:tblPr>
        <w:tblW w:w="500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3265"/>
        <w:gridCol w:w="2983"/>
        <w:gridCol w:w="2686"/>
      </w:tblGrid>
      <w:tr w:rsidR="00F1710F" w:rsidRPr="0021103A" w14:paraId="262A12DA" w14:textId="77777777" w:rsidTr="00FF7CD1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D69A" w14:textId="77777777" w:rsidR="00F1710F" w:rsidRPr="008D7660" w:rsidRDefault="00F1710F" w:rsidP="00F1710F">
            <w:pPr>
              <w:pStyle w:val="ListParagraph"/>
              <w:numPr>
                <w:ilvl w:val="1"/>
                <w:numId w:val="33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D98E" w14:textId="233D48CF" w:rsidR="00AA16C6" w:rsidRPr="0021103A" w:rsidRDefault="00AA16C6" w:rsidP="00AA16C6">
            <w:pPr>
              <w:jc w:val="both"/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</w:pPr>
            <w:r w:rsidRPr="7E2F2E3B">
              <w:rPr>
                <w:rFonts w:ascii="Verdana" w:hAnsi="Verdana" w:cstheme="majorBidi"/>
                <w:sz w:val="20"/>
                <w:szCs w:val="20"/>
                <w:lang w:val="lt-LT"/>
              </w:rPr>
              <w:t xml:space="preserve">Siūlomų prekių palaikymas gedimo ar techninių nesklandumų atveju ir programinės </w:t>
            </w:r>
            <w:r w:rsidR="23DA66E5" w:rsidRPr="723DB90C">
              <w:rPr>
                <w:rFonts w:ascii="Verdana" w:hAnsi="Verdana" w:cstheme="majorBidi"/>
                <w:sz w:val="20"/>
                <w:szCs w:val="20"/>
                <w:lang w:val="lt-LT"/>
              </w:rPr>
              <w:t>aparatinės</w:t>
            </w:r>
            <w:r w:rsidR="7F0B8F43" w:rsidRPr="723DB90C">
              <w:rPr>
                <w:rFonts w:ascii="Verdana" w:hAnsi="Verdana" w:cstheme="majorBidi"/>
                <w:sz w:val="20"/>
                <w:szCs w:val="20"/>
                <w:lang w:val="lt-LT"/>
              </w:rPr>
              <w:t xml:space="preserve"> </w:t>
            </w:r>
            <w:r w:rsidRPr="7E2F2E3B">
              <w:rPr>
                <w:rFonts w:ascii="Verdana" w:hAnsi="Verdana" w:cstheme="majorBidi"/>
                <w:sz w:val="20"/>
                <w:szCs w:val="20"/>
                <w:lang w:val="lt-LT"/>
              </w:rPr>
              <w:t>įrangos atnaujinimai – ne trumpiau nei 36 mėnesiai.</w:t>
            </w:r>
            <w:r w:rsidRPr="7E2F2E3B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7E2F2E3B">
              <w:rPr>
                <w:rFonts w:ascii="Verdana" w:hAnsi="Verdana" w:cstheme="majorBidi"/>
                <w:sz w:val="20"/>
                <w:szCs w:val="20"/>
                <w:lang w:val="lt-LT"/>
              </w:rPr>
              <w:t xml:space="preserve"> </w:t>
            </w:r>
          </w:p>
          <w:p w14:paraId="2751A8CB" w14:textId="5594A240" w:rsidR="00F1710F" w:rsidRPr="008D7660" w:rsidRDefault="69736A25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1032B219">
              <w:rPr>
                <w:rFonts w:ascii="Verdana" w:hAnsi="Verdana"/>
                <w:sz w:val="20"/>
                <w:szCs w:val="20"/>
                <w:lang w:val="lt-LT"/>
              </w:rPr>
              <w:t xml:space="preserve">Tiekėjas privalo užtikrinti galimybę registruoti techninius nesklandumus ar gedimus el. paštu, telefonu arba per elektroninę incidentų registravimo sistemą (angl. </w:t>
            </w:r>
            <w:r w:rsidRPr="0042756B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helpdesk</w:t>
            </w:r>
            <w:r w:rsidRPr="1032B219">
              <w:rPr>
                <w:rFonts w:ascii="Verdana" w:hAnsi="Verdana"/>
                <w:sz w:val="20"/>
                <w:szCs w:val="20"/>
                <w:lang w:val="lt-LT"/>
              </w:rPr>
              <w:t xml:space="preserve">). Tiekėjas privalo nurodyti gedimų registravimo kanalą 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2C52BDF" w14:textId="42216397" w:rsidR="00F1710F" w:rsidRPr="008D7660" w:rsidRDefault="00B87979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</w:t>
            </w:r>
            <w:r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 xml:space="preserve"> ir nurodyti, kas teiks šias paslaugas (įmonės pavadinimas ir kodas)</w:t>
            </w: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130BF5C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</w:tbl>
    <w:p w14:paraId="11EDBD57" w14:textId="15F678BE" w:rsidR="0056534A" w:rsidRDefault="0056534A" w:rsidP="0042756B">
      <w:pPr>
        <w:pStyle w:val="ListParagraph"/>
        <w:ind w:left="630"/>
        <w:rPr>
          <w:rFonts w:ascii="Verdana" w:hAnsi="Verdana"/>
          <w:b/>
          <w:bCs/>
          <w:sz w:val="20"/>
          <w:szCs w:val="20"/>
          <w:lang w:val="lt-LT"/>
        </w:rPr>
      </w:pPr>
    </w:p>
    <w:p w14:paraId="0C20866C" w14:textId="51ED1D5A" w:rsidR="00FA0FAD" w:rsidRPr="0042756B" w:rsidRDefault="00FA0FAD" w:rsidP="003D36C4">
      <w:pPr>
        <w:pStyle w:val="ListParagraph"/>
        <w:numPr>
          <w:ilvl w:val="0"/>
          <w:numId w:val="1"/>
        </w:numPr>
        <w:rPr>
          <w:rFonts w:ascii="Verdana" w:hAnsi="Verdana"/>
          <w:b/>
          <w:bCs/>
          <w:sz w:val="20"/>
          <w:szCs w:val="20"/>
          <w:lang w:val="lt-LT"/>
        </w:rPr>
      </w:pPr>
      <w:r w:rsidRPr="0042756B">
        <w:rPr>
          <w:rFonts w:ascii="Verdana" w:hAnsi="Verdana"/>
          <w:b/>
          <w:bCs/>
          <w:sz w:val="20"/>
          <w:szCs w:val="20"/>
          <w:lang w:val="lt-LT"/>
        </w:rPr>
        <w:t>Nacionalinio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b/>
          <w:bCs/>
          <w:sz w:val="20"/>
          <w:szCs w:val="20"/>
          <w:lang w:val="lt-LT"/>
        </w:rPr>
        <w:t>saugumo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b/>
          <w:bCs/>
          <w:sz w:val="20"/>
          <w:szCs w:val="20"/>
          <w:lang w:val="lt-LT"/>
        </w:rPr>
        <w:t>reikalavimai</w:t>
      </w:r>
    </w:p>
    <w:p w14:paraId="56D1A6D0" w14:textId="3FCEF167" w:rsidR="00FA0FAD" w:rsidRPr="0042756B" w:rsidRDefault="00FA0FAD" w:rsidP="0042756B">
      <w:pPr>
        <w:pStyle w:val="ListParagraph"/>
        <w:numPr>
          <w:ilvl w:val="1"/>
          <w:numId w:val="1"/>
        </w:numPr>
        <w:tabs>
          <w:tab w:val="left" w:pos="709"/>
        </w:tabs>
        <w:jc w:val="both"/>
        <w:rPr>
          <w:rFonts w:ascii="Verdana" w:hAnsi="Verdana"/>
          <w:sz w:val="20"/>
          <w:szCs w:val="20"/>
          <w:lang w:val="lt-LT"/>
        </w:rPr>
      </w:pPr>
      <w:r w:rsidRPr="0042756B">
        <w:rPr>
          <w:rFonts w:ascii="Verdana" w:hAnsi="Verdana"/>
          <w:sz w:val="20"/>
          <w:szCs w:val="20"/>
          <w:lang w:val="lt-LT"/>
        </w:rPr>
        <w:t>Šis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pirkimas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laikomas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susijusiu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su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nacionaliniu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saugumu,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todėl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šio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pirkimo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atžvilgiu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keliami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specialieji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reikalavimai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tiekėjo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siūlomoms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prekėms,</w:t>
      </w:r>
      <w:r w:rsidR="0056534A">
        <w:rPr>
          <w:rFonts w:ascii="Verdana" w:hAnsi="Verdana"/>
          <w:sz w:val="20"/>
          <w:szCs w:val="20"/>
          <w:lang w:val="lt-LT"/>
        </w:rPr>
        <w:t xml:space="preserve"> t. y., </w:t>
      </w:r>
      <w:r w:rsidR="003D36C4">
        <w:rPr>
          <w:rFonts w:ascii="Verdana" w:hAnsi="Verdana"/>
          <w:sz w:val="20"/>
          <w:szCs w:val="20"/>
          <w:lang w:val="lt-LT"/>
        </w:rPr>
        <w:t>s</w:t>
      </w:r>
      <w:r w:rsidR="003D36C4" w:rsidRPr="003D36C4">
        <w:rPr>
          <w:rFonts w:ascii="Verdana" w:hAnsi="Verdana"/>
          <w:sz w:val="20"/>
          <w:szCs w:val="20"/>
          <w:lang w:val="lt-LT"/>
        </w:rPr>
        <w:t>inchronizacijos signalų generatoria</w:t>
      </w:r>
      <w:r w:rsidR="003D36C4">
        <w:rPr>
          <w:rFonts w:ascii="Verdana" w:hAnsi="Verdana"/>
          <w:sz w:val="20"/>
          <w:szCs w:val="20"/>
          <w:lang w:val="lt-LT"/>
        </w:rPr>
        <w:t>ms</w:t>
      </w:r>
      <w:r w:rsidR="004A781F">
        <w:rPr>
          <w:rFonts w:ascii="Verdana" w:hAnsi="Verdana"/>
          <w:sz w:val="20"/>
          <w:szCs w:val="20"/>
          <w:lang w:val="lt-LT"/>
        </w:rPr>
        <w:t>,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nurodytoms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šioje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Techninėje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specifikacijoje,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siekiant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užtikrinti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šalies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nacionalinio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saugumo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interesus.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Nacionalinio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saugumo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reikalavimai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paslaugoms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nurodyti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Specialiųjų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pirkimo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sąlygų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5</w:t>
      </w:r>
      <w:r w:rsidR="00EF7C23" w:rsidRPr="00D208E1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sz w:val="20"/>
          <w:szCs w:val="20"/>
          <w:lang w:val="lt-LT"/>
        </w:rPr>
        <w:t>skyriuje.</w:t>
      </w:r>
    </w:p>
    <w:p w14:paraId="7D43E3E5" w14:textId="0D7445E9" w:rsidR="003B2DC8" w:rsidRPr="0042756B" w:rsidRDefault="003B2DC8" w:rsidP="004C1950">
      <w:pPr>
        <w:pStyle w:val="ListParagraph"/>
        <w:jc w:val="both"/>
        <w:rPr>
          <w:rFonts w:ascii="Verdana" w:hAnsi="Verdana"/>
          <w:sz w:val="20"/>
          <w:szCs w:val="20"/>
          <w:lang w:val="lt-LT"/>
        </w:rPr>
      </w:pPr>
    </w:p>
    <w:sectPr w:rsidR="003B2DC8" w:rsidRPr="0042756B" w:rsidSect="006036F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F308F" w14:textId="77777777" w:rsidR="00114DA5" w:rsidRDefault="00114DA5" w:rsidP="006036FB">
      <w:r>
        <w:separator/>
      </w:r>
    </w:p>
  </w:endnote>
  <w:endnote w:type="continuationSeparator" w:id="0">
    <w:p w14:paraId="11B97B3D" w14:textId="77777777" w:rsidR="00114DA5" w:rsidRDefault="00114DA5" w:rsidP="00603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font238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9B4D3" w14:textId="77777777" w:rsidR="006036FB" w:rsidRDefault="006036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16582" w14:textId="77777777" w:rsidR="006036FB" w:rsidRDefault="006036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FB3BE" w14:textId="77777777" w:rsidR="006036FB" w:rsidRDefault="006036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5B251" w14:textId="77777777" w:rsidR="00114DA5" w:rsidRDefault="00114DA5" w:rsidP="006036FB">
      <w:r>
        <w:separator/>
      </w:r>
    </w:p>
  </w:footnote>
  <w:footnote w:type="continuationSeparator" w:id="0">
    <w:p w14:paraId="310D1C83" w14:textId="77777777" w:rsidR="00114DA5" w:rsidRDefault="00114DA5" w:rsidP="00603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94602" w14:textId="77777777" w:rsidR="006036FB" w:rsidRDefault="006036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01B5B" w14:textId="77777777" w:rsidR="006036FB" w:rsidRDefault="006036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C54E6" w14:textId="77777777" w:rsidR="006036FB" w:rsidRDefault="006036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6284D"/>
    <w:multiLevelType w:val="multilevel"/>
    <w:tmpl w:val="90BACF88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Verdana" w:eastAsia="Times New Roman" w:hAnsi="Verdana" w:cs="Segoe U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0" w:firstLine="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0" w:firstLine="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0" w:firstLine="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firstLine="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0" w:firstLine="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0" w:firstLine="0"/>
      </w:pPr>
      <w:rPr>
        <w:rFonts w:ascii="Symbol" w:hAnsi="Symbol" w:hint="default"/>
        <w:sz w:val="20"/>
      </w:rPr>
    </w:lvl>
  </w:abstractNum>
  <w:abstractNum w:abstractNumId="1" w15:restartNumberingAfterBreak="0">
    <w:nsid w:val="026C223A"/>
    <w:multiLevelType w:val="multilevel"/>
    <w:tmpl w:val="8702B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795A79"/>
    <w:multiLevelType w:val="multilevel"/>
    <w:tmpl w:val="3A9A9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183174"/>
    <w:multiLevelType w:val="multilevel"/>
    <w:tmpl w:val="EB0A9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0E0EA1"/>
    <w:multiLevelType w:val="hybridMultilevel"/>
    <w:tmpl w:val="A2D441E4"/>
    <w:lvl w:ilvl="0" w:tplc="367A41F4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E5733D"/>
    <w:multiLevelType w:val="multilevel"/>
    <w:tmpl w:val="8B84C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00718D7"/>
    <w:multiLevelType w:val="multilevel"/>
    <w:tmpl w:val="3F90E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59A5C85"/>
    <w:multiLevelType w:val="multilevel"/>
    <w:tmpl w:val="25B88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AC4E1D"/>
    <w:multiLevelType w:val="multilevel"/>
    <w:tmpl w:val="CEDA3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8536EC0"/>
    <w:multiLevelType w:val="multilevel"/>
    <w:tmpl w:val="0ADCDF22"/>
    <w:lvl w:ilvl="0">
      <w:start w:val="1"/>
      <w:numFmt w:val="upperRoman"/>
      <w:isLgl/>
      <w:suff w:val="space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lowerLetter"/>
      <w:isLgl/>
      <w:suff w:val="space"/>
      <w:lvlText w:val="%1.%2."/>
      <w:lvlJc w:val="left"/>
      <w:pPr>
        <w:ind w:left="0" w:firstLine="0"/>
      </w:pPr>
      <w:rPr>
        <w:rFonts w:ascii="Verdana" w:hAnsi="Verdana" w:cs="Times New Roman" w:hint="default"/>
        <w:b w:val="0"/>
        <w:bCs w:val="0"/>
      </w:rPr>
    </w:lvl>
    <w:lvl w:ilvl="2">
      <w:start w:val="1"/>
      <w:numFmt w:val="lowerRoman"/>
      <w:isLgl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186812C4"/>
    <w:multiLevelType w:val="hybridMultilevel"/>
    <w:tmpl w:val="726E6A24"/>
    <w:lvl w:ilvl="0" w:tplc="95D2461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C062C"/>
    <w:multiLevelType w:val="multilevel"/>
    <w:tmpl w:val="07FA7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0BE5B93"/>
    <w:multiLevelType w:val="hybridMultilevel"/>
    <w:tmpl w:val="B39AC65C"/>
    <w:lvl w:ilvl="0" w:tplc="3C9C8C0C">
      <w:start w:val="3"/>
      <w:numFmt w:val="decimal"/>
      <w:lvlText w:val="%1"/>
      <w:lvlJc w:val="left"/>
      <w:pPr>
        <w:ind w:left="108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566718F"/>
    <w:multiLevelType w:val="hybridMultilevel"/>
    <w:tmpl w:val="90047712"/>
    <w:lvl w:ilvl="0" w:tplc="702A539E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887B85"/>
    <w:multiLevelType w:val="multilevel"/>
    <w:tmpl w:val="FAB21E8E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65A177D"/>
    <w:multiLevelType w:val="multilevel"/>
    <w:tmpl w:val="9B022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B61757E"/>
    <w:multiLevelType w:val="multilevel"/>
    <w:tmpl w:val="6E948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BCA27A2"/>
    <w:multiLevelType w:val="hybridMultilevel"/>
    <w:tmpl w:val="7812D6B6"/>
    <w:lvl w:ilvl="0" w:tplc="7CC4EA36">
      <w:start w:val="1"/>
      <w:numFmt w:val="lowerLetter"/>
      <w:suff w:val="space"/>
      <w:lvlText w:val="%1)"/>
      <w:lvlJc w:val="left"/>
      <w:pPr>
        <w:ind w:left="0" w:firstLine="0"/>
      </w:pPr>
      <w:rPr>
        <w:rFonts w:ascii="Verdana" w:eastAsia="Times New Roman" w:hAnsi="Verdana" w:cs="Segoe UI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D2B008A"/>
    <w:multiLevelType w:val="multilevel"/>
    <w:tmpl w:val="A2C4A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3A73859"/>
    <w:multiLevelType w:val="multilevel"/>
    <w:tmpl w:val="FBBCF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B1021D0"/>
    <w:multiLevelType w:val="multilevel"/>
    <w:tmpl w:val="CA189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B887E49"/>
    <w:multiLevelType w:val="multilevel"/>
    <w:tmpl w:val="F0442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FAA1AEF"/>
    <w:multiLevelType w:val="multilevel"/>
    <w:tmpl w:val="D0585B5C"/>
    <w:lvl w:ilvl="0">
      <w:start w:val="1"/>
      <w:numFmt w:val="upperRoman"/>
      <w:isLgl/>
      <w:suff w:val="space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lowerLetter"/>
      <w:isLgl/>
      <w:suff w:val="space"/>
      <w:lvlText w:val="%1.%2."/>
      <w:lvlJc w:val="left"/>
      <w:pPr>
        <w:ind w:left="0" w:firstLine="0"/>
      </w:pPr>
      <w:rPr>
        <w:rFonts w:ascii="Verdana" w:hAnsi="Verdana" w:cs="Times New Roman" w:hint="default"/>
        <w:b w:val="0"/>
        <w:bCs w:val="0"/>
      </w:rPr>
    </w:lvl>
    <w:lvl w:ilvl="2">
      <w:start w:val="1"/>
      <w:numFmt w:val="lowerRoman"/>
      <w:isLgl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44D84E46"/>
    <w:multiLevelType w:val="multilevel"/>
    <w:tmpl w:val="563ED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5A103D0"/>
    <w:multiLevelType w:val="multilevel"/>
    <w:tmpl w:val="00343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6613F92"/>
    <w:multiLevelType w:val="hybridMultilevel"/>
    <w:tmpl w:val="9FE2221C"/>
    <w:lvl w:ilvl="0" w:tplc="FFD892AE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7C64176"/>
    <w:multiLevelType w:val="multilevel"/>
    <w:tmpl w:val="05A6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AAD0664"/>
    <w:multiLevelType w:val="multilevel"/>
    <w:tmpl w:val="C6683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CCE353E"/>
    <w:multiLevelType w:val="multilevel"/>
    <w:tmpl w:val="A580B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D033F05"/>
    <w:multiLevelType w:val="hybridMultilevel"/>
    <w:tmpl w:val="B8540F00"/>
    <w:lvl w:ilvl="0" w:tplc="0427000F">
      <w:start w:val="1"/>
      <w:numFmt w:val="decimal"/>
      <w:lvlText w:val="%1."/>
      <w:lvlJc w:val="left"/>
      <w:pPr>
        <w:ind w:left="1350" w:hanging="360"/>
      </w:pPr>
    </w:lvl>
    <w:lvl w:ilvl="1" w:tplc="04270019" w:tentative="1">
      <w:start w:val="1"/>
      <w:numFmt w:val="lowerLetter"/>
      <w:lvlText w:val="%2."/>
      <w:lvlJc w:val="left"/>
      <w:pPr>
        <w:ind w:left="2070" w:hanging="360"/>
      </w:pPr>
    </w:lvl>
    <w:lvl w:ilvl="2" w:tplc="0427001B" w:tentative="1">
      <w:start w:val="1"/>
      <w:numFmt w:val="lowerRoman"/>
      <w:lvlText w:val="%3."/>
      <w:lvlJc w:val="right"/>
      <w:pPr>
        <w:ind w:left="2790" w:hanging="180"/>
      </w:pPr>
    </w:lvl>
    <w:lvl w:ilvl="3" w:tplc="0427000F" w:tentative="1">
      <w:start w:val="1"/>
      <w:numFmt w:val="decimal"/>
      <w:lvlText w:val="%4."/>
      <w:lvlJc w:val="left"/>
      <w:pPr>
        <w:ind w:left="3510" w:hanging="360"/>
      </w:pPr>
    </w:lvl>
    <w:lvl w:ilvl="4" w:tplc="04270019" w:tentative="1">
      <w:start w:val="1"/>
      <w:numFmt w:val="lowerLetter"/>
      <w:lvlText w:val="%5."/>
      <w:lvlJc w:val="left"/>
      <w:pPr>
        <w:ind w:left="4230" w:hanging="360"/>
      </w:pPr>
    </w:lvl>
    <w:lvl w:ilvl="5" w:tplc="0427001B" w:tentative="1">
      <w:start w:val="1"/>
      <w:numFmt w:val="lowerRoman"/>
      <w:lvlText w:val="%6."/>
      <w:lvlJc w:val="right"/>
      <w:pPr>
        <w:ind w:left="4950" w:hanging="180"/>
      </w:pPr>
    </w:lvl>
    <w:lvl w:ilvl="6" w:tplc="0427000F" w:tentative="1">
      <w:start w:val="1"/>
      <w:numFmt w:val="decimal"/>
      <w:lvlText w:val="%7."/>
      <w:lvlJc w:val="left"/>
      <w:pPr>
        <w:ind w:left="5670" w:hanging="360"/>
      </w:pPr>
    </w:lvl>
    <w:lvl w:ilvl="7" w:tplc="04270019" w:tentative="1">
      <w:start w:val="1"/>
      <w:numFmt w:val="lowerLetter"/>
      <w:lvlText w:val="%8."/>
      <w:lvlJc w:val="left"/>
      <w:pPr>
        <w:ind w:left="6390" w:hanging="360"/>
      </w:pPr>
    </w:lvl>
    <w:lvl w:ilvl="8" w:tplc="0427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5E3E3135"/>
    <w:multiLevelType w:val="multilevel"/>
    <w:tmpl w:val="ED2A0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E4423F7"/>
    <w:multiLevelType w:val="hybridMultilevel"/>
    <w:tmpl w:val="3E0A6804"/>
    <w:lvl w:ilvl="0" w:tplc="522E194A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F0373E"/>
    <w:multiLevelType w:val="multilevel"/>
    <w:tmpl w:val="3CAAAD8C"/>
    <w:lvl w:ilvl="0">
      <w:start w:val="1"/>
      <w:numFmt w:val="upperRoman"/>
      <w:suff w:val="space"/>
      <w:lvlText w:val="%1."/>
      <w:lvlJc w:val="left"/>
      <w:pPr>
        <w:ind w:left="-90" w:firstLine="720"/>
      </w:pPr>
      <w:rPr>
        <w:b/>
        <w:bCs/>
      </w:rPr>
    </w:lvl>
    <w:lvl w:ilvl="1">
      <w:start w:val="1"/>
      <w:numFmt w:val="lowerLetter"/>
      <w:lvlRestart w:val="0"/>
      <w:isLgl/>
      <w:suff w:val="space"/>
      <w:lvlText w:val="%2."/>
      <w:lvlJc w:val="left"/>
      <w:pPr>
        <w:ind w:left="0" w:firstLine="720"/>
      </w:pPr>
      <w:rPr>
        <w:rFonts w:ascii="Verdana" w:hAnsi="Verdana" w:cs="Times New Roman" w:hint="default"/>
        <w:b w:val="0"/>
        <w:bCs w:val="0"/>
      </w:rPr>
    </w:lvl>
    <w:lvl w:ilvl="2">
      <w:start w:val="1"/>
      <w:numFmt w:val="lowerRoman"/>
      <w:isLgl/>
      <w:suff w:val="space"/>
      <w:lvlText w:val="%2.%3."/>
      <w:lvlJc w:val="left"/>
      <w:pPr>
        <w:ind w:left="0" w:firstLine="720"/>
      </w:pPr>
    </w:lvl>
    <w:lvl w:ilvl="3">
      <w:start w:val="1"/>
      <w:numFmt w:val="decimal"/>
      <w:isLgl/>
      <w:suff w:val="space"/>
      <w:lvlText w:val="%2.%3.%4."/>
      <w:lvlJc w:val="left"/>
      <w:pPr>
        <w:ind w:left="0" w:firstLine="720"/>
      </w:pPr>
    </w:lvl>
    <w:lvl w:ilvl="4">
      <w:start w:val="1"/>
      <w:numFmt w:val="lowerLetter"/>
      <w:lvlText w:val="%5."/>
      <w:lvlJc w:val="left"/>
      <w:pPr>
        <w:ind w:left="0" w:firstLine="720"/>
      </w:pPr>
    </w:lvl>
    <w:lvl w:ilvl="5">
      <w:start w:val="1"/>
      <w:numFmt w:val="lowerRoman"/>
      <w:lvlText w:val="%6."/>
      <w:lvlJc w:val="right"/>
      <w:pPr>
        <w:ind w:left="0" w:firstLine="720"/>
      </w:pPr>
    </w:lvl>
    <w:lvl w:ilvl="6">
      <w:start w:val="1"/>
      <w:numFmt w:val="decimal"/>
      <w:lvlText w:val="%7."/>
      <w:lvlJc w:val="left"/>
      <w:pPr>
        <w:ind w:left="0" w:firstLine="720"/>
      </w:pPr>
    </w:lvl>
    <w:lvl w:ilvl="7">
      <w:start w:val="1"/>
      <w:numFmt w:val="lowerLetter"/>
      <w:lvlText w:val="%8."/>
      <w:lvlJc w:val="left"/>
      <w:pPr>
        <w:ind w:left="0" w:firstLine="720"/>
      </w:pPr>
    </w:lvl>
    <w:lvl w:ilvl="8">
      <w:start w:val="1"/>
      <w:numFmt w:val="lowerRoman"/>
      <w:lvlText w:val="%9."/>
      <w:lvlJc w:val="right"/>
      <w:pPr>
        <w:ind w:left="0" w:firstLine="720"/>
      </w:pPr>
    </w:lvl>
  </w:abstractNum>
  <w:abstractNum w:abstractNumId="33" w15:restartNumberingAfterBreak="0">
    <w:nsid w:val="63505077"/>
    <w:multiLevelType w:val="multilevel"/>
    <w:tmpl w:val="6B340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5745563"/>
    <w:multiLevelType w:val="multilevel"/>
    <w:tmpl w:val="DE841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5F94776"/>
    <w:multiLevelType w:val="multilevel"/>
    <w:tmpl w:val="6542F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6DC5EFC"/>
    <w:multiLevelType w:val="hybridMultilevel"/>
    <w:tmpl w:val="6B1A4D06"/>
    <w:lvl w:ilvl="0" w:tplc="2826A9EC">
      <w:start w:val="1"/>
      <w:numFmt w:val="decimal"/>
      <w:suff w:val="space"/>
      <w:lvlText w:val="%1)"/>
      <w:lvlJc w:val="left"/>
      <w:pPr>
        <w:ind w:left="0" w:firstLine="0"/>
      </w:pPr>
      <w:rPr>
        <w:rFonts w:ascii="Verdana" w:eastAsia="Times New Roman" w:hAnsi="Verdana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8B1448"/>
    <w:multiLevelType w:val="hybridMultilevel"/>
    <w:tmpl w:val="7494B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E50B18"/>
    <w:multiLevelType w:val="multilevel"/>
    <w:tmpl w:val="923A5F58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9" w15:restartNumberingAfterBreak="0">
    <w:nsid w:val="72976B12"/>
    <w:multiLevelType w:val="hybridMultilevel"/>
    <w:tmpl w:val="0F7E9560"/>
    <w:lvl w:ilvl="0" w:tplc="61D8FCE4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CE07DC"/>
    <w:multiLevelType w:val="hybridMultilevel"/>
    <w:tmpl w:val="E292BC3C"/>
    <w:lvl w:ilvl="0" w:tplc="6DACD2F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4B5F5F"/>
    <w:multiLevelType w:val="multilevel"/>
    <w:tmpl w:val="B2AC13D0"/>
    <w:lvl w:ilvl="0">
      <w:start w:val="2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2" w15:restartNumberingAfterBreak="0">
    <w:nsid w:val="752E316E"/>
    <w:multiLevelType w:val="hybridMultilevel"/>
    <w:tmpl w:val="D60C223C"/>
    <w:lvl w:ilvl="0" w:tplc="88165F3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3E1FF8"/>
    <w:multiLevelType w:val="hybridMultilevel"/>
    <w:tmpl w:val="64D00E18"/>
    <w:lvl w:ilvl="0" w:tplc="310CEC22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12048"/>
    <w:multiLevelType w:val="multilevel"/>
    <w:tmpl w:val="B4F811E6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1888804">
    <w:abstractNumId w:val="32"/>
  </w:num>
  <w:num w:numId="2" w16cid:durableId="257255510">
    <w:abstractNumId w:val="38"/>
  </w:num>
  <w:num w:numId="3" w16cid:durableId="2030252875">
    <w:abstractNumId w:val="41"/>
  </w:num>
  <w:num w:numId="4" w16cid:durableId="245067920">
    <w:abstractNumId w:val="11"/>
  </w:num>
  <w:num w:numId="5" w16cid:durableId="527648594">
    <w:abstractNumId w:val="5"/>
  </w:num>
  <w:num w:numId="6" w16cid:durableId="701248906">
    <w:abstractNumId w:val="24"/>
  </w:num>
  <w:num w:numId="7" w16cid:durableId="667830644">
    <w:abstractNumId w:val="19"/>
  </w:num>
  <w:num w:numId="8" w16cid:durableId="1521967567">
    <w:abstractNumId w:val="21"/>
  </w:num>
  <w:num w:numId="9" w16cid:durableId="1336958452">
    <w:abstractNumId w:val="3"/>
  </w:num>
  <w:num w:numId="10" w16cid:durableId="1368721246">
    <w:abstractNumId w:val="18"/>
  </w:num>
  <w:num w:numId="11" w16cid:durableId="1505625156">
    <w:abstractNumId w:val="26"/>
  </w:num>
  <w:num w:numId="12" w16cid:durableId="1047921576">
    <w:abstractNumId w:val="28"/>
  </w:num>
  <w:num w:numId="13" w16cid:durableId="836071303">
    <w:abstractNumId w:val="35"/>
  </w:num>
  <w:num w:numId="14" w16cid:durableId="1865170913">
    <w:abstractNumId w:val="36"/>
  </w:num>
  <w:num w:numId="15" w16cid:durableId="280766764">
    <w:abstractNumId w:val="1"/>
  </w:num>
  <w:num w:numId="16" w16cid:durableId="2121679903">
    <w:abstractNumId w:val="27"/>
  </w:num>
  <w:num w:numId="17" w16cid:durableId="498695010">
    <w:abstractNumId w:val="16"/>
  </w:num>
  <w:num w:numId="18" w16cid:durableId="639188975">
    <w:abstractNumId w:val="23"/>
  </w:num>
  <w:num w:numId="19" w16cid:durableId="444688952">
    <w:abstractNumId w:val="33"/>
  </w:num>
  <w:num w:numId="20" w16cid:durableId="741026408">
    <w:abstractNumId w:val="20"/>
  </w:num>
  <w:num w:numId="21" w16cid:durableId="1867211125">
    <w:abstractNumId w:val="2"/>
  </w:num>
  <w:num w:numId="22" w16cid:durableId="847134727">
    <w:abstractNumId w:val="8"/>
  </w:num>
  <w:num w:numId="23" w16cid:durableId="1992519233">
    <w:abstractNumId w:val="15"/>
  </w:num>
  <w:num w:numId="24" w16cid:durableId="590432114">
    <w:abstractNumId w:val="6"/>
  </w:num>
  <w:num w:numId="25" w16cid:durableId="517473328">
    <w:abstractNumId w:val="34"/>
  </w:num>
  <w:num w:numId="26" w16cid:durableId="1508446706">
    <w:abstractNumId w:val="30"/>
  </w:num>
  <w:num w:numId="27" w16cid:durableId="866144613">
    <w:abstractNumId w:val="7"/>
  </w:num>
  <w:num w:numId="28" w16cid:durableId="811599153">
    <w:abstractNumId w:val="0"/>
  </w:num>
  <w:num w:numId="29" w16cid:durableId="1706834449">
    <w:abstractNumId w:val="10"/>
  </w:num>
  <w:num w:numId="30" w16cid:durableId="73285950">
    <w:abstractNumId w:val="22"/>
  </w:num>
  <w:num w:numId="31" w16cid:durableId="751971073">
    <w:abstractNumId w:val="14"/>
  </w:num>
  <w:num w:numId="32" w16cid:durableId="1111584548">
    <w:abstractNumId w:val="44"/>
  </w:num>
  <w:num w:numId="33" w16cid:durableId="60636159">
    <w:abstractNumId w:val="9"/>
  </w:num>
  <w:num w:numId="34" w16cid:durableId="219950516">
    <w:abstractNumId w:val="12"/>
  </w:num>
  <w:num w:numId="35" w16cid:durableId="42171983">
    <w:abstractNumId w:val="39"/>
  </w:num>
  <w:num w:numId="36" w16cid:durableId="941112834">
    <w:abstractNumId w:val="42"/>
  </w:num>
  <w:num w:numId="37" w16cid:durableId="1612010447">
    <w:abstractNumId w:val="13"/>
  </w:num>
  <w:num w:numId="38" w16cid:durableId="129136171">
    <w:abstractNumId w:val="17"/>
  </w:num>
  <w:num w:numId="39" w16cid:durableId="1366246738">
    <w:abstractNumId w:val="40"/>
  </w:num>
  <w:num w:numId="40" w16cid:durableId="1845632808">
    <w:abstractNumId w:val="25"/>
  </w:num>
  <w:num w:numId="41" w16cid:durableId="1799371975">
    <w:abstractNumId w:val="31"/>
  </w:num>
  <w:num w:numId="42" w16cid:durableId="169681334">
    <w:abstractNumId w:val="4"/>
  </w:num>
  <w:num w:numId="43" w16cid:durableId="288901000">
    <w:abstractNumId w:val="43"/>
  </w:num>
  <w:num w:numId="44" w16cid:durableId="1453403730">
    <w:abstractNumId w:val="29"/>
  </w:num>
  <w:num w:numId="45" w16cid:durableId="144816310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0F"/>
    <w:rsid w:val="0000066F"/>
    <w:rsid w:val="000111A6"/>
    <w:rsid w:val="00012436"/>
    <w:rsid w:val="00013D47"/>
    <w:rsid w:val="00016FD9"/>
    <w:rsid w:val="0006604A"/>
    <w:rsid w:val="00076A12"/>
    <w:rsid w:val="00080615"/>
    <w:rsid w:val="00083C06"/>
    <w:rsid w:val="00084587"/>
    <w:rsid w:val="00095F4B"/>
    <w:rsid w:val="000B641D"/>
    <w:rsid w:val="000B6D5C"/>
    <w:rsid w:val="000E00DA"/>
    <w:rsid w:val="000E13B5"/>
    <w:rsid w:val="000F0B60"/>
    <w:rsid w:val="000F6DD6"/>
    <w:rsid w:val="0010783B"/>
    <w:rsid w:val="001114FD"/>
    <w:rsid w:val="00114DA5"/>
    <w:rsid w:val="00122CEE"/>
    <w:rsid w:val="001359AA"/>
    <w:rsid w:val="001417CF"/>
    <w:rsid w:val="00166DDF"/>
    <w:rsid w:val="0016724A"/>
    <w:rsid w:val="00172692"/>
    <w:rsid w:val="00174D5C"/>
    <w:rsid w:val="001779B4"/>
    <w:rsid w:val="00177B15"/>
    <w:rsid w:val="00182E58"/>
    <w:rsid w:val="00183650"/>
    <w:rsid w:val="001931ED"/>
    <w:rsid w:val="00197054"/>
    <w:rsid w:val="001A2036"/>
    <w:rsid w:val="001B0699"/>
    <w:rsid w:val="001B20FC"/>
    <w:rsid w:val="001B5E94"/>
    <w:rsid w:val="001B63A9"/>
    <w:rsid w:val="001F0FC6"/>
    <w:rsid w:val="001F160C"/>
    <w:rsid w:val="0021103A"/>
    <w:rsid w:val="00215104"/>
    <w:rsid w:val="0022706B"/>
    <w:rsid w:val="002357F0"/>
    <w:rsid w:val="00235E9E"/>
    <w:rsid w:val="0023741D"/>
    <w:rsid w:val="002460A5"/>
    <w:rsid w:val="0025429B"/>
    <w:rsid w:val="00262CA0"/>
    <w:rsid w:val="00265BB2"/>
    <w:rsid w:val="00266477"/>
    <w:rsid w:val="00267328"/>
    <w:rsid w:val="002750A9"/>
    <w:rsid w:val="00284D8C"/>
    <w:rsid w:val="00284D90"/>
    <w:rsid w:val="00290475"/>
    <w:rsid w:val="002A015D"/>
    <w:rsid w:val="002A2D8A"/>
    <w:rsid w:val="002B364D"/>
    <w:rsid w:val="002C20DC"/>
    <w:rsid w:val="002C63FD"/>
    <w:rsid w:val="002C7A72"/>
    <w:rsid w:val="002E1368"/>
    <w:rsid w:val="00302A7E"/>
    <w:rsid w:val="0034045D"/>
    <w:rsid w:val="00345EEF"/>
    <w:rsid w:val="00354F14"/>
    <w:rsid w:val="00362764"/>
    <w:rsid w:val="00364C81"/>
    <w:rsid w:val="00375C35"/>
    <w:rsid w:val="003815AB"/>
    <w:rsid w:val="003832C0"/>
    <w:rsid w:val="0039012B"/>
    <w:rsid w:val="00397CD2"/>
    <w:rsid w:val="003A1CBA"/>
    <w:rsid w:val="003B0BF0"/>
    <w:rsid w:val="003B1538"/>
    <w:rsid w:val="003B2DC8"/>
    <w:rsid w:val="003C5936"/>
    <w:rsid w:val="003D2AA1"/>
    <w:rsid w:val="003D36C4"/>
    <w:rsid w:val="003D55CD"/>
    <w:rsid w:val="003E1755"/>
    <w:rsid w:val="003F6F40"/>
    <w:rsid w:val="00416725"/>
    <w:rsid w:val="00423143"/>
    <w:rsid w:val="004265FF"/>
    <w:rsid w:val="0042756B"/>
    <w:rsid w:val="00431EFB"/>
    <w:rsid w:val="004524D3"/>
    <w:rsid w:val="004563AD"/>
    <w:rsid w:val="00457367"/>
    <w:rsid w:val="004610E0"/>
    <w:rsid w:val="00462D8B"/>
    <w:rsid w:val="004755C3"/>
    <w:rsid w:val="00490C10"/>
    <w:rsid w:val="00491A94"/>
    <w:rsid w:val="00493AEB"/>
    <w:rsid w:val="004A370B"/>
    <w:rsid w:val="004A3E2A"/>
    <w:rsid w:val="004A42A3"/>
    <w:rsid w:val="004A781F"/>
    <w:rsid w:val="004B17BB"/>
    <w:rsid w:val="004B3CDA"/>
    <w:rsid w:val="004C1950"/>
    <w:rsid w:val="004C6E72"/>
    <w:rsid w:val="004E3B37"/>
    <w:rsid w:val="004E70A4"/>
    <w:rsid w:val="0051591D"/>
    <w:rsid w:val="005165C3"/>
    <w:rsid w:val="0052070D"/>
    <w:rsid w:val="00521334"/>
    <w:rsid w:val="005248E2"/>
    <w:rsid w:val="00527709"/>
    <w:rsid w:val="00537EC0"/>
    <w:rsid w:val="005510B8"/>
    <w:rsid w:val="0056534A"/>
    <w:rsid w:val="00567972"/>
    <w:rsid w:val="00575E3B"/>
    <w:rsid w:val="0058445C"/>
    <w:rsid w:val="0058572B"/>
    <w:rsid w:val="00594095"/>
    <w:rsid w:val="005A0626"/>
    <w:rsid w:val="005A1309"/>
    <w:rsid w:val="005B0139"/>
    <w:rsid w:val="005B497E"/>
    <w:rsid w:val="005B5363"/>
    <w:rsid w:val="005B6004"/>
    <w:rsid w:val="005C3326"/>
    <w:rsid w:val="005C42EC"/>
    <w:rsid w:val="005D1C80"/>
    <w:rsid w:val="005D6BDA"/>
    <w:rsid w:val="005E0013"/>
    <w:rsid w:val="005E4A96"/>
    <w:rsid w:val="005F3A2D"/>
    <w:rsid w:val="00601EE8"/>
    <w:rsid w:val="006036FB"/>
    <w:rsid w:val="006040EC"/>
    <w:rsid w:val="0061305F"/>
    <w:rsid w:val="00613990"/>
    <w:rsid w:val="0061644A"/>
    <w:rsid w:val="006408E4"/>
    <w:rsid w:val="006423C4"/>
    <w:rsid w:val="0065147E"/>
    <w:rsid w:val="00656B36"/>
    <w:rsid w:val="00656C88"/>
    <w:rsid w:val="00660262"/>
    <w:rsid w:val="006603F9"/>
    <w:rsid w:val="006720C0"/>
    <w:rsid w:val="00675066"/>
    <w:rsid w:val="00697320"/>
    <w:rsid w:val="006A0B20"/>
    <w:rsid w:val="006A6646"/>
    <w:rsid w:val="006A7F31"/>
    <w:rsid w:val="006B2FE8"/>
    <w:rsid w:val="006C21C7"/>
    <w:rsid w:val="006D02BB"/>
    <w:rsid w:val="006D7851"/>
    <w:rsid w:val="006E1D51"/>
    <w:rsid w:val="006E3557"/>
    <w:rsid w:val="006F240F"/>
    <w:rsid w:val="007035B7"/>
    <w:rsid w:val="00705D5E"/>
    <w:rsid w:val="0071223D"/>
    <w:rsid w:val="007134C5"/>
    <w:rsid w:val="0073295F"/>
    <w:rsid w:val="007458F3"/>
    <w:rsid w:val="00752AE6"/>
    <w:rsid w:val="00772D41"/>
    <w:rsid w:val="007743AE"/>
    <w:rsid w:val="0077459C"/>
    <w:rsid w:val="00782F6B"/>
    <w:rsid w:val="00783849"/>
    <w:rsid w:val="00786939"/>
    <w:rsid w:val="00790F63"/>
    <w:rsid w:val="00793BBF"/>
    <w:rsid w:val="007A0169"/>
    <w:rsid w:val="007A5459"/>
    <w:rsid w:val="007B0893"/>
    <w:rsid w:val="007B520C"/>
    <w:rsid w:val="007C790F"/>
    <w:rsid w:val="007D4903"/>
    <w:rsid w:val="007E3333"/>
    <w:rsid w:val="007E5494"/>
    <w:rsid w:val="007F3BD8"/>
    <w:rsid w:val="00827FBE"/>
    <w:rsid w:val="008425AD"/>
    <w:rsid w:val="00842CF7"/>
    <w:rsid w:val="00865DF4"/>
    <w:rsid w:val="00873692"/>
    <w:rsid w:val="008770EA"/>
    <w:rsid w:val="00877416"/>
    <w:rsid w:val="0088392A"/>
    <w:rsid w:val="008876A0"/>
    <w:rsid w:val="00894550"/>
    <w:rsid w:val="008A3AF2"/>
    <w:rsid w:val="008B2572"/>
    <w:rsid w:val="008B4944"/>
    <w:rsid w:val="008D65FE"/>
    <w:rsid w:val="008D728A"/>
    <w:rsid w:val="008D7660"/>
    <w:rsid w:val="008E095A"/>
    <w:rsid w:val="00900F0D"/>
    <w:rsid w:val="00901949"/>
    <w:rsid w:val="009032B6"/>
    <w:rsid w:val="009034AA"/>
    <w:rsid w:val="0090689F"/>
    <w:rsid w:val="0090744A"/>
    <w:rsid w:val="009113AC"/>
    <w:rsid w:val="0092048E"/>
    <w:rsid w:val="00921EC9"/>
    <w:rsid w:val="0092335C"/>
    <w:rsid w:val="00930AA5"/>
    <w:rsid w:val="009419A3"/>
    <w:rsid w:val="0094263A"/>
    <w:rsid w:val="009431AA"/>
    <w:rsid w:val="00953ADB"/>
    <w:rsid w:val="00970B36"/>
    <w:rsid w:val="00976434"/>
    <w:rsid w:val="00976469"/>
    <w:rsid w:val="00976ED2"/>
    <w:rsid w:val="009804B9"/>
    <w:rsid w:val="00980CF1"/>
    <w:rsid w:val="00995482"/>
    <w:rsid w:val="009B33CD"/>
    <w:rsid w:val="009B5870"/>
    <w:rsid w:val="009B64CE"/>
    <w:rsid w:val="009B7CCA"/>
    <w:rsid w:val="009C2DC6"/>
    <w:rsid w:val="009D3B0D"/>
    <w:rsid w:val="009D4DC1"/>
    <w:rsid w:val="009D51CC"/>
    <w:rsid w:val="009E304B"/>
    <w:rsid w:val="009E5433"/>
    <w:rsid w:val="009F2C3B"/>
    <w:rsid w:val="00A05402"/>
    <w:rsid w:val="00A05A61"/>
    <w:rsid w:val="00A123BA"/>
    <w:rsid w:val="00A12C6F"/>
    <w:rsid w:val="00A143A5"/>
    <w:rsid w:val="00A150DB"/>
    <w:rsid w:val="00A1579D"/>
    <w:rsid w:val="00A17CFF"/>
    <w:rsid w:val="00A25481"/>
    <w:rsid w:val="00A323D2"/>
    <w:rsid w:val="00A353D5"/>
    <w:rsid w:val="00A36A15"/>
    <w:rsid w:val="00A46D22"/>
    <w:rsid w:val="00A47199"/>
    <w:rsid w:val="00A504CC"/>
    <w:rsid w:val="00A563D7"/>
    <w:rsid w:val="00A6023A"/>
    <w:rsid w:val="00A639FB"/>
    <w:rsid w:val="00A76BEA"/>
    <w:rsid w:val="00A8583B"/>
    <w:rsid w:val="00A90FB5"/>
    <w:rsid w:val="00A97A5A"/>
    <w:rsid w:val="00AA16C6"/>
    <w:rsid w:val="00AA3DF6"/>
    <w:rsid w:val="00AA646B"/>
    <w:rsid w:val="00AB0DB3"/>
    <w:rsid w:val="00AB2886"/>
    <w:rsid w:val="00AC057D"/>
    <w:rsid w:val="00AC3A38"/>
    <w:rsid w:val="00AD3BD8"/>
    <w:rsid w:val="00AF0C0F"/>
    <w:rsid w:val="00B00737"/>
    <w:rsid w:val="00B06A52"/>
    <w:rsid w:val="00B129B6"/>
    <w:rsid w:val="00B13E7B"/>
    <w:rsid w:val="00B24F01"/>
    <w:rsid w:val="00B24FDD"/>
    <w:rsid w:val="00B250A1"/>
    <w:rsid w:val="00B30BA2"/>
    <w:rsid w:val="00B3745F"/>
    <w:rsid w:val="00B404ED"/>
    <w:rsid w:val="00B553BC"/>
    <w:rsid w:val="00B773F8"/>
    <w:rsid w:val="00B83390"/>
    <w:rsid w:val="00B87979"/>
    <w:rsid w:val="00B96F32"/>
    <w:rsid w:val="00BA1EB8"/>
    <w:rsid w:val="00BA2BA0"/>
    <w:rsid w:val="00BA3278"/>
    <w:rsid w:val="00BB199F"/>
    <w:rsid w:val="00BB1CD2"/>
    <w:rsid w:val="00BB4D82"/>
    <w:rsid w:val="00BB7840"/>
    <w:rsid w:val="00BC5093"/>
    <w:rsid w:val="00BD1360"/>
    <w:rsid w:val="00BD3068"/>
    <w:rsid w:val="00BE6031"/>
    <w:rsid w:val="00BF1A71"/>
    <w:rsid w:val="00C01ECA"/>
    <w:rsid w:val="00C03399"/>
    <w:rsid w:val="00C30121"/>
    <w:rsid w:val="00C331D1"/>
    <w:rsid w:val="00C3639C"/>
    <w:rsid w:val="00C41EEA"/>
    <w:rsid w:val="00C44A76"/>
    <w:rsid w:val="00C54B3A"/>
    <w:rsid w:val="00C54CB3"/>
    <w:rsid w:val="00C54EF9"/>
    <w:rsid w:val="00C5572F"/>
    <w:rsid w:val="00C55B8B"/>
    <w:rsid w:val="00C55DE2"/>
    <w:rsid w:val="00C56225"/>
    <w:rsid w:val="00C701E8"/>
    <w:rsid w:val="00C7358F"/>
    <w:rsid w:val="00C82080"/>
    <w:rsid w:val="00C87B6C"/>
    <w:rsid w:val="00C90836"/>
    <w:rsid w:val="00C92648"/>
    <w:rsid w:val="00C96D4F"/>
    <w:rsid w:val="00CA3576"/>
    <w:rsid w:val="00CA7CA8"/>
    <w:rsid w:val="00CB4AAF"/>
    <w:rsid w:val="00CC0015"/>
    <w:rsid w:val="00CC1527"/>
    <w:rsid w:val="00CD0C8B"/>
    <w:rsid w:val="00D02CF6"/>
    <w:rsid w:val="00D04CD0"/>
    <w:rsid w:val="00D058EA"/>
    <w:rsid w:val="00D1223C"/>
    <w:rsid w:val="00D16940"/>
    <w:rsid w:val="00D208E1"/>
    <w:rsid w:val="00D27780"/>
    <w:rsid w:val="00D317AD"/>
    <w:rsid w:val="00D4719B"/>
    <w:rsid w:val="00D4765C"/>
    <w:rsid w:val="00D52CFD"/>
    <w:rsid w:val="00D62EA3"/>
    <w:rsid w:val="00D62F82"/>
    <w:rsid w:val="00D63C04"/>
    <w:rsid w:val="00D96015"/>
    <w:rsid w:val="00DA5247"/>
    <w:rsid w:val="00DA7C30"/>
    <w:rsid w:val="00DC0A24"/>
    <w:rsid w:val="00DC17C1"/>
    <w:rsid w:val="00DE2933"/>
    <w:rsid w:val="00DE4005"/>
    <w:rsid w:val="00DE6393"/>
    <w:rsid w:val="00DF0C61"/>
    <w:rsid w:val="00DF1E41"/>
    <w:rsid w:val="00E06BBF"/>
    <w:rsid w:val="00E10416"/>
    <w:rsid w:val="00E20BD8"/>
    <w:rsid w:val="00E27AD6"/>
    <w:rsid w:val="00E31689"/>
    <w:rsid w:val="00E318C2"/>
    <w:rsid w:val="00E42EA5"/>
    <w:rsid w:val="00E43934"/>
    <w:rsid w:val="00E4539A"/>
    <w:rsid w:val="00E50918"/>
    <w:rsid w:val="00E54689"/>
    <w:rsid w:val="00E54F78"/>
    <w:rsid w:val="00E57DF8"/>
    <w:rsid w:val="00E66757"/>
    <w:rsid w:val="00E75241"/>
    <w:rsid w:val="00E754E8"/>
    <w:rsid w:val="00E9170F"/>
    <w:rsid w:val="00E969CB"/>
    <w:rsid w:val="00EA63EB"/>
    <w:rsid w:val="00EA6E09"/>
    <w:rsid w:val="00EB6802"/>
    <w:rsid w:val="00EB74E7"/>
    <w:rsid w:val="00EF7C23"/>
    <w:rsid w:val="00F07E60"/>
    <w:rsid w:val="00F137DA"/>
    <w:rsid w:val="00F14169"/>
    <w:rsid w:val="00F1710F"/>
    <w:rsid w:val="00F2165E"/>
    <w:rsid w:val="00F31D6D"/>
    <w:rsid w:val="00F3306B"/>
    <w:rsid w:val="00F33F86"/>
    <w:rsid w:val="00F35F06"/>
    <w:rsid w:val="00F37151"/>
    <w:rsid w:val="00F56C3A"/>
    <w:rsid w:val="00F62DDC"/>
    <w:rsid w:val="00F82491"/>
    <w:rsid w:val="00F87DDE"/>
    <w:rsid w:val="00FA0FAD"/>
    <w:rsid w:val="00FA4CE9"/>
    <w:rsid w:val="00FA545E"/>
    <w:rsid w:val="00FA66A5"/>
    <w:rsid w:val="00FB1D12"/>
    <w:rsid w:val="00FB78D0"/>
    <w:rsid w:val="00FE66A4"/>
    <w:rsid w:val="00FE7072"/>
    <w:rsid w:val="00FF0BD4"/>
    <w:rsid w:val="00FF7CD1"/>
    <w:rsid w:val="01867898"/>
    <w:rsid w:val="01C994DC"/>
    <w:rsid w:val="02A276FC"/>
    <w:rsid w:val="06119529"/>
    <w:rsid w:val="07A55611"/>
    <w:rsid w:val="07DF2876"/>
    <w:rsid w:val="07E83598"/>
    <w:rsid w:val="0C2D1353"/>
    <w:rsid w:val="0D19FF42"/>
    <w:rsid w:val="1032B219"/>
    <w:rsid w:val="18497720"/>
    <w:rsid w:val="18DB1FC9"/>
    <w:rsid w:val="19A793C0"/>
    <w:rsid w:val="1A8BC7D1"/>
    <w:rsid w:val="1B216997"/>
    <w:rsid w:val="1EDFE998"/>
    <w:rsid w:val="20EEABAF"/>
    <w:rsid w:val="2319046F"/>
    <w:rsid w:val="23DA66E5"/>
    <w:rsid w:val="28168669"/>
    <w:rsid w:val="2CBA46DE"/>
    <w:rsid w:val="30869BE7"/>
    <w:rsid w:val="320D17AD"/>
    <w:rsid w:val="343BA4F1"/>
    <w:rsid w:val="347FC4B4"/>
    <w:rsid w:val="348AAD5B"/>
    <w:rsid w:val="387A403C"/>
    <w:rsid w:val="3A8A271B"/>
    <w:rsid w:val="3D0B48DC"/>
    <w:rsid w:val="440F632B"/>
    <w:rsid w:val="470003A9"/>
    <w:rsid w:val="493F3C96"/>
    <w:rsid w:val="49557CA6"/>
    <w:rsid w:val="4BD72ADF"/>
    <w:rsid w:val="4BE4B497"/>
    <w:rsid w:val="4F243223"/>
    <w:rsid w:val="4FCE5861"/>
    <w:rsid w:val="5135D199"/>
    <w:rsid w:val="518FD423"/>
    <w:rsid w:val="53F59068"/>
    <w:rsid w:val="5604AB57"/>
    <w:rsid w:val="59805F69"/>
    <w:rsid w:val="5993361A"/>
    <w:rsid w:val="5C62E7A1"/>
    <w:rsid w:val="6048DFDF"/>
    <w:rsid w:val="654248B1"/>
    <w:rsid w:val="69736A25"/>
    <w:rsid w:val="71DEFA39"/>
    <w:rsid w:val="723DB90C"/>
    <w:rsid w:val="792E8D71"/>
    <w:rsid w:val="7E2F2E3B"/>
    <w:rsid w:val="7F0B8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05EAF"/>
  <w15:chartTrackingRefBased/>
  <w15:docId w15:val="{2A1B031E-B05C-49FA-9BDF-EF8013C5D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10F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71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71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710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710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710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71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710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710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710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71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71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710F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710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710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710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710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710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710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71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71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710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710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71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710F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p11,l"/>
    <w:basedOn w:val="Normal"/>
    <w:link w:val="ListParagraphChar"/>
    <w:uiPriority w:val="34"/>
    <w:qFormat/>
    <w:rsid w:val="00F171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710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71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710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710F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99"/>
    <w:rsid w:val="00F1710F"/>
    <w:pPr>
      <w:tabs>
        <w:tab w:val="left" w:pos="680"/>
      </w:tabs>
      <w:suppressAutoHyphens/>
      <w:spacing w:after="120" w:line="100" w:lineRule="atLeast"/>
      <w:jc w:val="both"/>
    </w:pPr>
    <w:rPr>
      <w:rFonts w:ascii="Calibri" w:eastAsia="Calibri" w:hAnsi="Calibri" w:cs="font238"/>
      <w:kern w:val="1"/>
      <w:szCs w:val="22"/>
      <w:lang w:val="lt-LT" w:eastAsia="ar-SA"/>
    </w:rPr>
  </w:style>
  <w:style w:type="character" w:customStyle="1" w:styleId="BodyTextChar">
    <w:name w:val="Body Text Char"/>
    <w:basedOn w:val="DefaultParagraphFont"/>
    <w:link w:val="BodyText"/>
    <w:uiPriority w:val="99"/>
    <w:rsid w:val="00F1710F"/>
    <w:rPr>
      <w:rFonts w:ascii="Calibri" w:eastAsia="Calibri" w:hAnsi="Calibri" w:cs="font238"/>
      <w:kern w:val="1"/>
      <w:sz w:val="24"/>
      <w:lang w:eastAsia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F1710F"/>
  </w:style>
  <w:style w:type="character" w:customStyle="1" w:styleId="normaltextrun">
    <w:name w:val="normaltextrun"/>
    <w:basedOn w:val="DefaultParagraphFont"/>
    <w:rsid w:val="00F1710F"/>
  </w:style>
  <w:style w:type="character" w:customStyle="1" w:styleId="eop">
    <w:name w:val="eop"/>
    <w:basedOn w:val="DefaultParagraphFont"/>
    <w:rsid w:val="00F1710F"/>
  </w:style>
  <w:style w:type="paragraph" w:customStyle="1" w:styleId="paragraph">
    <w:name w:val="paragraph"/>
    <w:basedOn w:val="Normal"/>
    <w:rsid w:val="00F1710F"/>
    <w:pPr>
      <w:spacing w:before="100" w:beforeAutospacing="1" w:after="100" w:afterAutospacing="1"/>
    </w:pPr>
    <w:rPr>
      <w:rFonts w:eastAsia="Times New Roman"/>
      <w:lang w:val="en-US" w:eastAsia="en-US"/>
    </w:rPr>
  </w:style>
  <w:style w:type="character" w:customStyle="1" w:styleId="scxw186709512">
    <w:name w:val="scxw186709512"/>
    <w:basedOn w:val="DefaultParagraphFont"/>
    <w:rsid w:val="00F1710F"/>
  </w:style>
  <w:style w:type="table" w:styleId="TableGrid">
    <w:name w:val="Table Grid"/>
    <w:basedOn w:val="TableNormal"/>
    <w:uiPriority w:val="59"/>
    <w:rsid w:val="009E304B"/>
    <w:pPr>
      <w:spacing w:after="0" w:line="240" w:lineRule="auto"/>
    </w:pPr>
    <w:rPr>
      <w:rFonts w:asciiTheme="minorHAnsi" w:hAnsiTheme="minorHAnsi"/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9E304B"/>
    <w:rPr>
      <w:i/>
      <w:iCs/>
    </w:rPr>
  </w:style>
  <w:style w:type="paragraph" w:styleId="Revision">
    <w:name w:val="Revision"/>
    <w:hidden/>
    <w:uiPriority w:val="99"/>
    <w:semiHidden/>
    <w:rsid w:val="00A12C6F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F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2F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2F6B"/>
    <w:rPr>
      <w:rFonts w:ascii="Times New Roman" w:hAnsi="Times New Roman" w:cs="Times New Roman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F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F6B"/>
    <w:rPr>
      <w:rFonts w:ascii="Times New Roman" w:hAnsi="Times New Roman" w:cs="Times New Roman"/>
      <w:b/>
      <w:bCs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A0FAD"/>
  </w:style>
  <w:style w:type="character" w:styleId="Mention">
    <w:name w:val="Mention"/>
    <w:basedOn w:val="DefaultParagraphFont"/>
    <w:uiPriority w:val="99"/>
    <w:unhideWhenUsed/>
    <w:rsid w:val="00A25481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036F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36FB"/>
    <w:rPr>
      <w:rFonts w:ascii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6036F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36FB"/>
    <w:rPr>
      <w:rFonts w:ascii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341392-1e13-4489-8113-a028b870b94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919610A3150F54289BE1719D41F50AF" ma:contentTypeVersion="9" ma:contentTypeDescription="Kurkite naują dokumentą." ma:contentTypeScope="" ma:versionID="c27717d83976033caaebbbadb07df3c9">
  <xsd:schema xmlns:xsd="http://www.w3.org/2001/XMLSchema" xmlns:xs="http://www.w3.org/2001/XMLSchema" xmlns:p="http://schemas.microsoft.com/office/2006/metadata/properties" xmlns:ns2="2a341392-1e13-4489-8113-a028b870b94e" targetNamespace="http://schemas.microsoft.com/office/2006/metadata/properties" ma:root="true" ma:fieldsID="c70d9e4604cc6ed05ce74e846511e6a8" ns2:_="">
    <xsd:import namespace="2a341392-1e13-4489-8113-a028b870b9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41392-1e13-4489-8113-a028b870b9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7e4e988-de76-4879-aa10-878119327c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08A0EF-3530-4014-87D7-0456F653DE24}">
  <ds:schemaRefs>
    <ds:schemaRef ds:uri="http://schemas.microsoft.com/office/2006/metadata/properties"/>
    <ds:schemaRef ds:uri="http://schemas.microsoft.com/office/infopath/2007/PartnerControls"/>
    <ds:schemaRef ds:uri="2a341392-1e13-4489-8113-a028b870b94e"/>
  </ds:schemaRefs>
</ds:datastoreItem>
</file>

<file path=customXml/itemProps2.xml><?xml version="1.0" encoding="utf-8"?>
<ds:datastoreItem xmlns:ds="http://schemas.openxmlformats.org/officeDocument/2006/customXml" ds:itemID="{4257DB95-1235-41BF-A4D6-FD908B4F45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1BD434-3C70-447C-890E-CF4564ED69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341392-1e13-4489-8113-a028b870b9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14917</Words>
  <Characters>8503</Characters>
  <Application>Microsoft Office Word</Application>
  <DocSecurity>0</DocSecurity>
  <Lines>70</Lines>
  <Paragraphs>46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23374</CharactersWithSpaces>
  <SharedDoc>false</SharedDoc>
  <HLinks>
    <vt:vector size="6" baseType="variant">
      <vt:variant>
        <vt:i4>7405657</vt:i4>
      </vt:variant>
      <vt:variant>
        <vt:i4>0</vt:i4>
      </vt:variant>
      <vt:variant>
        <vt:i4>0</vt:i4>
      </vt:variant>
      <vt:variant>
        <vt:i4>5</vt:i4>
      </vt:variant>
      <vt:variant>
        <vt:lpwstr>mailto:pijbal@lrt.lt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Dominykas Matuliūkštis</dc:creator>
  <cp:keywords/>
  <dc:description/>
  <cp:lastModifiedBy>Eglė Navickė</cp:lastModifiedBy>
  <cp:revision>70</cp:revision>
  <dcterms:created xsi:type="dcterms:W3CDTF">2026-03-06T13:05:00Z</dcterms:created>
  <dcterms:modified xsi:type="dcterms:W3CDTF">2026-04-03T08:17:00Z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0x010100A919610A3150F54289BE1719D41F50AF</vt:lpwstr>
  </property>
  <property fmtid="{D5CDD505-2E9C-101B-9397-08002B2CF9AE}" pid="3" name="MediaServiceImageTags">
    <vt:lpwstr/>
  </property>
</Properties>
</file>